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40D" w:rsidRDefault="00C9440D">
      <w:pPr>
        <w:pStyle w:val="ConsPlusTitlePage"/>
      </w:pPr>
      <w:r>
        <w:t xml:space="preserve">Документ предоставлен </w:t>
      </w:r>
      <w:hyperlink r:id="rId4">
        <w:r>
          <w:rPr>
            <w:color w:val="0000FF"/>
          </w:rPr>
          <w:t>КонсультантПлюс</w:t>
        </w:r>
      </w:hyperlink>
      <w:r>
        <w:br/>
      </w:r>
    </w:p>
    <w:p w:rsidR="00C9440D" w:rsidRDefault="00C9440D">
      <w:pPr>
        <w:pStyle w:val="ConsPlusNormal"/>
        <w:jc w:val="both"/>
        <w:outlineLvl w:val="0"/>
      </w:pPr>
    </w:p>
    <w:p w:rsidR="00C9440D" w:rsidRDefault="00C9440D">
      <w:pPr>
        <w:pStyle w:val="ConsPlusTitle"/>
        <w:jc w:val="center"/>
        <w:outlineLvl w:val="0"/>
      </w:pPr>
      <w:r>
        <w:t>МИНИСТЕРСТВО ОБРАЗОВАНИЯ И НАУКИ ПЕРМСКОГО КРАЯ</w:t>
      </w:r>
    </w:p>
    <w:p w:rsidR="00C9440D" w:rsidRDefault="00C9440D">
      <w:pPr>
        <w:pStyle w:val="ConsPlusTitle"/>
        <w:jc w:val="center"/>
      </w:pPr>
    </w:p>
    <w:p w:rsidR="00C9440D" w:rsidRDefault="00C9440D">
      <w:pPr>
        <w:pStyle w:val="ConsPlusTitle"/>
        <w:jc w:val="center"/>
      </w:pPr>
      <w:r>
        <w:t>ПРИКАЗ</w:t>
      </w:r>
    </w:p>
    <w:p w:rsidR="00C9440D" w:rsidRDefault="00C9440D">
      <w:pPr>
        <w:pStyle w:val="ConsPlusTitle"/>
        <w:jc w:val="center"/>
      </w:pPr>
      <w:r>
        <w:t>от 21 мая 2015 г. N СЭД-26-01-04-399</w:t>
      </w:r>
    </w:p>
    <w:p w:rsidR="00C9440D" w:rsidRDefault="00C9440D">
      <w:pPr>
        <w:pStyle w:val="ConsPlusTitle"/>
        <w:jc w:val="center"/>
      </w:pPr>
    </w:p>
    <w:p w:rsidR="00C9440D" w:rsidRDefault="00C9440D">
      <w:pPr>
        <w:pStyle w:val="ConsPlusTitle"/>
        <w:jc w:val="center"/>
      </w:pPr>
      <w:r>
        <w:t>ОБ АТТЕСТАЦИИ ПЕДАГОГИЧЕСКИХ РАБОТНИКОВ ПЕРМСКОГО КРАЯ</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(в ред. Приказов Министерства образования и науки Пермского края</w:t>
            </w:r>
          </w:p>
          <w:p w:rsidR="00C9440D" w:rsidRDefault="00C9440D">
            <w:pPr>
              <w:pStyle w:val="ConsPlusNormal"/>
              <w:jc w:val="center"/>
            </w:pPr>
            <w:r>
              <w:rPr>
                <w:color w:val="392C69"/>
              </w:rPr>
              <w:t xml:space="preserve">от 03.11.2015 </w:t>
            </w:r>
            <w:hyperlink r:id="rId5">
              <w:r>
                <w:rPr>
                  <w:color w:val="0000FF"/>
                </w:rPr>
                <w:t>N СЭД-26-01-04-882</w:t>
              </w:r>
            </w:hyperlink>
            <w:r>
              <w:rPr>
                <w:color w:val="392C69"/>
              </w:rPr>
              <w:t xml:space="preserve">, от 15.11.2016 </w:t>
            </w:r>
            <w:hyperlink r:id="rId6">
              <w:r>
                <w:rPr>
                  <w:color w:val="0000FF"/>
                </w:rPr>
                <w:t>N СЭД-26-01-06-769</w:t>
              </w:r>
            </w:hyperlink>
            <w:r>
              <w:rPr>
                <w:color w:val="392C69"/>
              </w:rPr>
              <w:t>,</w:t>
            </w:r>
          </w:p>
          <w:p w:rsidR="00C9440D" w:rsidRDefault="00C9440D">
            <w:pPr>
              <w:pStyle w:val="ConsPlusNormal"/>
              <w:jc w:val="center"/>
            </w:pPr>
            <w:r>
              <w:rPr>
                <w:color w:val="392C69"/>
              </w:rPr>
              <w:t xml:space="preserve">от 14.09.2018 </w:t>
            </w:r>
            <w:hyperlink r:id="rId7">
              <w:r>
                <w:rPr>
                  <w:color w:val="0000FF"/>
                </w:rPr>
                <w:t>N СЭД-26-01-06-835</w:t>
              </w:r>
            </w:hyperlink>
            <w:r>
              <w:rPr>
                <w:color w:val="392C69"/>
              </w:rPr>
              <w:t xml:space="preserve">, от 10.02.2020 </w:t>
            </w:r>
            <w:hyperlink r:id="rId8">
              <w:r>
                <w:rPr>
                  <w:color w:val="0000FF"/>
                </w:rPr>
                <w:t>N СЭД-26-01-06-104</w:t>
              </w:r>
            </w:hyperlink>
            <w:r>
              <w:rPr>
                <w:color w:val="392C69"/>
              </w:rPr>
              <w:t>,</w:t>
            </w:r>
          </w:p>
          <w:p w:rsidR="00C9440D" w:rsidRDefault="00C9440D">
            <w:pPr>
              <w:pStyle w:val="ConsPlusNormal"/>
              <w:jc w:val="center"/>
            </w:pPr>
            <w:r>
              <w:rPr>
                <w:color w:val="392C69"/>
              </w:rPr>
              <w:t xml:space="preserve">от 21.06.2022 </w:t>
            </w:r>
            <w:hyperlink r:id="rId9">
              <w:r>
                <w:rPr>
                  <w:color w:val="0000FF"/>
                </w:rPr>
                <w:t>N 26-01-06-578</w:t>
              </w:r>
            </w:hyperlink>
            <w:r>
              <w:rPr>
                <w:color w:val="392C69"/>
              </w:rPr>
              <w:t xml:space="preserve">, от 22.08.2023 </w:t>
            </w:r>
            <w:hyperlink r:id="rId10">
              <w:r>
                <w:rPr>
                  <w:color w:val="0000FF"/>
                </w:rPr>
                <w:t>N 26-01-06-743</w:t>
              </w:r>
            </w:hyperlink>
            <w:r>
              <w:rPr>
                <w:color w:val="392C69"/>
              </w:rPr>
              <w:t>,</w:t>
            </w:r>
          </w:p>
          <w:p w:rsidR="00C9440D" w:rsidRDefault="00C9440D">
            <w:pPr>
              <w:pStyle w:val="ConsPlusNormal"/>
              <w:jc w:val="center"/>
            </w:pPr>
            <w:r>
              <w:rPr>
                <w:color w:val="392C69"/>
              </w:rPr>
              <w:t xml:space="preserve">с изм., внесенными </w:t>
            </w:r>
            <w:hyperlink r:id="rId11">
              <w:r>
                <w:rPr>
                  <w:color w:val="0000FF"/>
                </w:rPr>
                <w:t>Приказом</w:t>
              </w:r>
            </w:hyperlink>
            <w:r>
              <w:rPr>
                <w:color w:val="392C69"/>
              </w:rPr>
              <w:t xml:space="preserve"> Министерства образования и науки Пермского края</w:t>
            </w:r>
          </w:p>
          <w:p w:rsidR="00C9440D" w:rsidRDefault="00C9440D">
            <w:pPr>
              <w:pStyle w:val="ConsPlusNormal"/>
              <w:jc w:val="center"/>
            </w:pPr>
            <w:r>
              <w:rPr>
                <w:color w:val="392C69"/>
              </w:rPr>
              <w:t>от 29.04.2020 N СЭД-26-01-06-381)</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Normal"/>
        <w:ind w:firstLine="540"/>
        <w:jc w:val="both"/>
      </w:pPr>
      <w:r>
        <w:t xml:space="preserve">Для приведения в соответствие с </w:t>
      </w:r>
      <w:hyperlink r:id="rId12">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w:t>
      </w:r>
      <w:hyperlink r:id="rId13">
        <w:r>
          <w:rPr>
            <w:color w:val="0000FF"/>
          </w:rPr>
          <w:t>распоряжением</w:t>
        </w:r>
      </w:hyperlink>
      <w:r>
        <w:t xml:space="preserve"> Правительства Пермского края от 18 августа 2014 года N 208-рп "Об организации аттестации педагогических работников организаций, осуществляющих образовательную деятельность на территории Пермского края, аттестационными комиссиями, формируемыми уполномоченными органами государственной власти Пермского края" приказываю:</w:t>
      </w:r>
    </w:p>
    <w:p w:rsidR="00C9440D" w:rsidRDefault="00C9440D">
      <w:pPr>
        <w:pStyle w:val="ConsPlusNormal"/>
        <w:jc w:val="both"/>
      </w:pPr>
      <w:r>
        <w:t xml:space="preserve">(в ред. </w:t>
      </w:r>
      <w:hyperlink r:id="rId14">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jc w:val="both"/>
      </w:pPr>
    </w:p>
    <w:p w:rsidR="00C9440D" w:rsidRDefault="00C9440D">
      <w:pPr>
        <w:pStyle w:val="ConsPlusNormal"/>
        <w:ind w:firstLine="540"/>
        <w:jc w:val="both"/>
      </w:pPr>
      <w:r>
        <w:t xml:space="preserve">1. Утвердить </w:t>
      </w:r>
      <w:hyperlink w:anchor="P50">
        <w:r>
          <w:rPr>
            <w:color w:val="0000FF"/>
          </w:rPr>
          <w:t>Положение</w:t>
        </w:r>
      </w:hyperlink>
      <w:r>
        <w:t xml:space="preserve"> об аттестационной комиссии Министерства образования и науки Пермского края согласно приложению 1 к настоящему Приказу.</w:t>
      </w:r>
    </w:p>
    <w:p w:rsidR="00C9440D" w:rsidRDefault="00C9440D">
      <w:pPr>
        <w:pStyle w:val="ConsPlusNormal"/>
        <w:spacing w:before="220"/>
        <w:ind w:firstLine="540"/>
        <w:jc w:val="both"/>
      </w:pPr>
      <w:r>
        <w:t xml:space="preserve">2. Утратил силу. - </w:t>
      </w:r>
      <w:hyperlink r:id="rId15">
        <w:r>
          <w:rPr>
            <w:color w:val="0000FF"/>
          </w:rPr>
          <w:t>Приказ</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xml:space="preserve">2.1. </w:t>
      </w:r>
      <w:hyperlink w:anchor="P321">
        <w:r>
          <w:rPr>
            <w:color w:val="0000FF"/>
          </w:rPr>
          <w:t>Положение</w:t>
        </w:r>
      </w:hyperlink>
      <w:r>
        <w:t xml:space="preserve">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 согласно приложению 2 к настоящему приказу;</w:t>
      </w:r>
    </w:p>
    <w:p w:rsidR="00C9440D" w:rsidRDefault="00C9440D">
      <w:pPr>
        <w:pStyle w:val="ConsPlusNormal"/>
        <w:jc w:val="both"/>
      </w:pPr>
      <w:r>
        <w:t xml:space="preserve">(п. 2.1 в ред. </w:t>
      </w:r>
      <w:hyperlink r:id="rId16">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xml:space="preserve">2.2. </w:t>
      </w:r>
      <w:hyperlink w:anchor="P1002">
        <w:r>
          <w:rPr>
            <w:color w:val="0000FF"/>
          </w:rPr>
          <w:t>Положение</w:t>
        </w:r>
      </w:hyperlink>
      <w:r>
        <w:t xml:space="preserve"> о порядке предоставления материалов в бумажном виде, подтверждающих результативность профессиональной деятельности отдельной категории педагогических работников Пермского края, в целях установления первой или высшей квалификационной категории согласно приложению 3 к настоящему приказу.</w:t>
      </w:r>
    </w:p>
    <w:p w:rsidR="00C9440D" w:rsidRDefault="00C9440D">
      <w:pPr>
        <w:pStyle w:val="ConsPlusNormal"/>
        <w:jc w:val="both"/>
      </w:pPr>
      <w:r>
        <w:t xml:space="preserve">(п. 2.2 в ред. </w:t>
      </w:r>
      <w:hyperlink r:id="rId17">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xml:space="preserve">2.3. Утратил силу. - </w:t>
      </w:r>
      <w:hyperlink r:id="rId18">
        <w:r>
          <w:rPr>
            <w:color w:val="0000FF"/>
          </w:rPr>
          <w:t>Приказ</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xml:space="preserve">3. Утратил силу. - </w:t>
      </w:r>
      <w:hyperlink r:id="rId19">
        <w:r>
          <w:rPr>
            <w:color w:val="0000FF"/>
          </w:rPr>
          <w:t>Приказ</w:t>
        </w:r>
      </w:hyperlink>
      <w:r>
        <w:t xml:space="preserve"> Министерства образования и науки Пермского края от 14.09.2018 N СЭД-26-01-06-835.</w:t>
      </w:r>
    </w:p>
    <w:p w:rsidR="00C9440D" w:rsidRDefault="00C9440D">
      <w:pPr>
        <w:pStyle w:val="ConsPlusNormal"/>
        <w:spacing w:before="220"/>
        <w:ind w:firstLine="540"/>
        <w:jc w:val="both"/>
      </w:pPr>
      <w:r>
        <w:t xml:space="preserve">3(1). Утвердить </w:t>
      </w:r>
      <w:hyperlink w:anchor="P1102">
        <w:r>
          <w:rPr>
            <w:color w:val="0000FF"/>
          </w:rPr>
          <w:t>последовательность</w:t>
        </w:r>
      </w:hyperlink>
      <w:r>
        <w:t xml:space="preserve"> действий в процедуре аттестации педагогических </w:t>
      </w:r>
      <w:r>
        <w:lastRenderedPageBreak/>
        <w:t>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первой или высшей квалификационной категории согласно приложению 4 к настоящему приказу.</w:t>
      </w:r>
    </w:p>
    <w:p w:rsidR="00C9440D" w:rsidRDefault="00C9440D">
      <w:pPr>
        <w:pStyle w:val="ConsPlusNormal"/>
        <w:jc w:val="both"/>
      </w:pPr>
      <w:r>
        <w:t xml:space="preserve">(пункт в ред. </w:t>
      </w:r>
      <w:hyperlink r:id="rId20">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xml:space="preserve">3(2). Утвердить </w:t>
      </w:r>
      <w:hyperlink w:anchor="P1292">
        <w:r>
          <w:rPr>
            <w:color w:val="0000FF"/>
          </w:rPr>
          <w:t>последовательность</w:t>
        </w:r>
      </w:hyperlink>
      <w:r>
        <w:t xml:space="preserve">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"педагог-методист" или "педагог-наставник" согласно приложению 6 к настоящему приказу.</w:t>
      </w:r>
    </w:p>
    <w:p w:rsidR="00C9440D" w:rsidRDefault="00C9440D">
      <w:pPr>
        <w:pStyle w:val="ConsPlusNormal"/>
        <w:jc w:val="both"/>
      </w:pPr>
      <w:r>
        <w:t xml:space="preserve">(п. 3(2) введен </w:t>
      </w:r>
      <w:hyperlink r:id="rId21">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xml:space="preserve">3(3). Утвердить </w:t>
      </w:r>
      <w:hyperlink w:anchor="P1337">
        <w:r>
          <w:rPr>
            <w:color w:val="0000FF"/>
          </w:rPr>
          <w:t>Положение</w:t>
        </w:r>
      </w:hyperlink>
      <w:r>
        <w:t xml:space="preserve">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 согласно приложению 7 к настоящему приказу.</w:t>
      </w:r>
    </w:p>
    <w:p w:rsidR="00C9440D" w:rsidRDefault="00C9440D">
      <w:pPr>
        <w:pStyle w:val="ConsPlusNormal"/>
        <w:jc w:val="both"/>
      </w:pPr>
      <w:r>
        <w:t xml:space="preserve">(п. 3(3) введен </w:t>
      </w:r>
      <w:hyperlink r:id="rId22">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hyperlink r:id="rId23">
        <w:r>
          <w:rPr>
            <w:color w:val="0000FF"/>
          </w:rPr>
          <w:t>4</w:t>
        </w:r>
      </w:hyperlink>
      <w:r>
        <w:t xml:space="preserve">. Признать утратившим силу </w:t>
      </w:r>
      <w:hyperlink r:id="rId24">
        <w:r>
          <w:rPr>
            <w:color w:val="0000FF"/>
          </w:rPr>
          <w:t>Приказ</w:t>
        </w:r>
      </w:hyperlink>
      <w:r>
        <w:t xml:space="preserve"> Министерства образования Пермского края от 27 января 2015 г. N СЭД-26-01-04-1160 "Об утверждении форм проведения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w:t>
      </w:r>
    </w:p>
    <w:p w:rsidR="00C9440D" w:rsidRDefault="00C9440D">
      <w:pPr>
        <w:pStyle w:val="ConsPlusNormal"/>
        <w:spacing w:before="220"/>
        <w:ind w:firstLine="540"/>
        <w:jc w:val="both"/>
      </w:pPr>
      <w:hyperlink r:id="rId25">
        <w:r>
          <w:rPr>
            <w:color w:val="0000FF"/>
          </w:rPr>
          <w:t>5</w:t>
        </w:r>
      </w:hyperlink>
      <w:r>
        <w:t>. Приказ вступает в силу с момента опубликования.</w:t>
      </w:r>
    </w:p>
    <w:p w:rsidR="00C9440D" w:rsidRDefault="00C9440D">
      <w:pPr>
        <w:pStyle w:val="ConsPlusNormal"/>
        <w:spacing w:before="220"/>
        <w:ind w:firstLine="540"/>
        <w:jc w:val="both"/>
      </w:pPr>
      <w:r>
        <w:t>6. Контроль за исполнением приказа возложить на заместителя министра образования и науки Пермского края Звереву Н.Е.</w:t>
      </w:r>
    </w:p>
    <w:p w:rsidR="00C9440D" w:rsidRDefault="00C9440D">
      <w:pPr>
        <w:pStyle w:val="ConsPlusNormal"/>
        <w:jc w:val="both"/>
      </w:pPr>
      <w:r>
        <w:t xml:space="preserve">(п. 6 в ред. </w:t>
      </w:r>
      <w:hyperlink r:id="rId26">
        <w:r>
          <w:rPr>
            <w:color w:val="0000FF"/>
          </w:rPr>
          <w:t>Приказа</w:t>
        </w:r>
      </w:hyperlink>
      <w:r>
        <w:t xml:space="preserve"> Министерства образования и науки Пермского края от 10.02.2020 N СЭД-26-01-06-104)</w:t>
      </w:r>
    </w:p>
    <w:p w:rsidR="00C9440D" w:rsidRDefault="00C9440D">
      <w:pPr>
        <w:pStyle w:val="ConsPlusNormal"/>
        <w:jc w:val="both"/>
      </w:pPr>
    </w:p>
    <w:p w:rsidR="00C9440D" w:rsidRDefault="00C9440D">
      <w:pPr>
        <w:pStyle w:val="ConsPlusNormal"/>
        <w:jc w:val="right"/>
      </w:pPr>
      <w:r>
        <w:t>И.о. министра</w:t>
      </w:r>
    </w:p>
    <w:p w:rsidR="00C9440D" w:rsidRDefault="00C9440D">
      <w:pPr>
        <w:pStyle w:val="ConsPlusNormal"/>
        <w:jc w:val="right"/>
      </w:pPr>
      <w:r>
        <w:t>Л.С.СИДОРОВА</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0"/>
      </w:pPr>
      <w:r>
        <w:t>Приложение 1</w:t>
      </w:r>
    </w:p>
    <w:p w:rsidR="00C9440D" w:rsidRDefault="00C9440D">
      <w:pPr>
        <w:pStyle w:val="ConsPlusNormal"/>
        <w:jc w:val="right"/>
      </w:pPr>
      <w:r>
        <w:t>к Приказу</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от 21.05.2015 N СЭД-26-01-04-399</w:t>
      </w:r>
    </w:p>
    <w:p w:rsidR="00C9440D" w:rsidRDefault="00C9440D">
      <w:pPr>
        <w:pStyle w:val="ConsPlusNormal"/>
        <w:jc w:val="both"/>
      </w:pPr>
    </w:p>
    <w:p w:rsidR="00C9440D" w:rsidRDefault="00C9440D">
      <w:pPr>
        <w:pStyle w:val="ConsPlusTitle"/>
        <w:jc w:val="center"/>
      </w:pPr>
      <w:bookmarkStart w:id="0" w:name="P50"/>
      <w:bookmarkEnd w:id="0"/>
      <w:r>
        <w:t>ПОЛОЖЕНИЕ</w:t>
      </w:r>
    </w:p>
    <w:p w:rsidR="00C9440D" w:rsidRDefault="00C9440D">
      <w:pPr>
        <w:pStyle w:val="ConsPlusTitle"/>
        <w:jc w:val="center"/>
      </w:pPr>
      <w:r>
        <w:t>ОБ АТТЕСТАЦИОННОЙ КОМИССИИ МИНИСТЕРСТВА ОБРАЗОВАНИЯ И НАУКИ</w:t>
      </w:r>
    </w:p>
    <w:p w:rsidR="00C9440D" w:rsidRDefault="00C9440D">
      <w:pPr>
        <w:pStyle w:val="ConsPlusTitle"/>
        <w:jc w:val="center"/>
      </w:pPr>
      <w:r>
        <w:t>ПЕРМСКОГО КРАЯ</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(в ред. Приказов Министерства образования и науки Пермского края</w:t>
            </w:r>
          </w:p>
          <w:p w:rsidR="00C9440D" w:rsidRDefault="00C9440D">
            <w:pPr>
              <w:pStyle w:val="ConsPlusNormal"/>
              <w:jc w:val="center"/>
            </w:pPr>
            <w:r>
              <w:rPr>
                <w:color w:val="392C69"/>
              </w:rPr>
              <w:t xml:space="preserve">от 03.11.2015 </w:t>
            </w:r>
            <w:hyperlink r:id="rId27">
              <w:r>
                <w:rPr>
                  <w:color w:val="0000FF"/>
                </w:rPr>
                <w:t>N СЭД-26-01-04-882</w:t>
              </w:r>
            </w:hyperlink>
            <w:r>
              <w:rPr>
                <w:color w:val="392C69"/>
              </w:rPr>
              <w:t xml:space="preserve">, от 14.09.2018 </w:t>
            </w:r>
            <w:hyperlink r:id="rId28">
              <w:r>
                <w:rPr>
                  <w:color w:val="0000FF"/>
                </w:rPr>
                <w:t>N СЭД-26-01-06-835</w:t>
              </w:r>
            </w:hyperlink>
            <w:r>
              <w:rPr>
                <w:color w:val="392C69"/>
              </w:rPr>
              <w:t>,</w:t>
            </w:r>
          </w:p>
          <w:p w:rsidR="00C9440D" w:rsidRDefault="00C9440D">
            <w:pPr>
              <w:pStyle w:val="ConsPlusNormal"/>
              <w:jc w:val="center"/>
            </w:pPr>
            <w:r>
              <w:rPr>
                <w:color w:val="392C69"/>
              </w:rPr>
              <w:t xml:space="preserve">от 22.08.2023 </w:t>
            </w:r>
            <w:hyperlink r:id="rId29">
              <w:r>
                <w:rPr>
                  <w:color w:val="0000FF"/>
                </w:rPr>
                <w:t>N 26-01-06-743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Title"/>
        <w:jc w:val="center"/>
        <w:outlineLvl w:val="1"/>
      </w:pPr>
      <w:r>
        <w:t>I. ОБЩИЕ ПОЛОЖЕНИЯ</w:t>
      </w:r>
    </w:p>
    <w:p w:rsidR="00C9440D" w:rsidRDefault="00C9440D">
      <w:pPr>
        <w:pStyle w:val="ConsPlusNormal"/>
        <w:jc w:val="both"/>
      </w:pPr>
    </w:p>
    <w:p w:rsidR="00C9440D" w:rsidRDefault="00C9440D">
      <w:pPr>
        <w:pStyle w:val="ConsPlusNormal"/>
        <w:ind w:firstLine="540"/>
        <w:jc w:val="both"/>
      </w:pPr>
      <w:r>
        <w:t>1.1. Аттестация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проводится аттестационной комиссией, сформированной Министерством образования и науки Пермского края (далее - Аттестационная комиссия Министерства, Министерство).</w:t>
      </w:r>
    </w:p>
    <w:p w:rsidR="00C9440D" w:rsidRDefault="00C9440D">
      <w:pPr>
        <w:pStyle w:val="ConsPlusNormal"/>
        <w:spacing w:before="220"/>
        <w:ind w:firstLine="540"/>
        <w:jc w:val="both"/>
      </w:pPr>
      <w:r>
        <w:t>1.2. Настоящее Положение регламентирует порядок работы Аттестационной комиссии Министерства.</w:t>
      </w:r>
    </w:p>
    <w:p w:rsidR="00C9440D" w:rsidRDefault="00C9440D">
      <w:pPr>
        <w:pStyle w:val="ConsPlusNormal"/>
        <w:spacing w:before="220"/>
        <w:ind w:firstLine="540"/>
        <w:jc w:val="both"/>
      </w:pPr>
      <w:r>
        <w:t>1.3. Основные задачи Аттестационной комиссии Министерства:</w:t>
      </w:r>
    </w:p>
    <w:p w:rsidR="00C9440D" w:rsidRDefault="00C9440D">
      <w:pPr>
        <w:pStyle w:val="ConsPlusNormal"/>
        <w:spacing w:before="220"/>
        <w:ind w:firstLine="540"/>
        <w:jc w:val="both"/>
      </w:pPr>
      <w:r>
        <w:t>- проведение аттестации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реализующих основные образовательные программы дошкольного, начального общего, основного общего, среднего общего образования, адаптированные образовательные программы, программы дополнительного образования, программы профессионального образования для:</w:t>
      </w:r>
    </w:p>
    <w:p w:rsidR="00C9440D" w:rsidRDefault="00C9440D">
      <w:pPr>
        <w:pStyle w:val="ConsPlusNormal"/>
        <w:spacing w:before="220"/>
        <w:ind w:firstLine="540"/>
        <w:jc w:val="both"/>
      </w:pPr>
      <w:r>
        <w:t>- установления педагогическим работникам высшей квалификационной категории по заявленной должности;</w:t>
      </w:r>
    </w:p>
    <w:p w:rsidR="00C9440D" w:rsidRDefault="00C9440D">
      <w:pPr>
        <w:pStyle w:val="ConsPlusNormal"/>
        <w:spacing w:before="220"/>
        <w:ind w:firstLine="540"/>
        <w:jc w:val="both"/>
      </w:pPr>
      <w:r>
        <w:t>- установления педагогическим работникам первой квалификационной категории по заявленной должности;</w:t>
      </w:r>
    </w:p>
    <w:p w:rsidR="00C9440D" w:rsidRDefault="00C9440D">
      <w:pPr>
        <w:pStyle w:val="ConsPlusNormal"/>
        <w:spacing w:before="220"/>
        <w:ind w:firstLine="540"/>
        <w:jc w:val="both"/>
      </w:pPr>
      <w:r>
        <w:t>- установления педагогическим работникам квалификационной категории "педагог-методист" по заявленной должности;</w:t>
      </w:r>
    </w:p>
    <w:p w:rsidR="00C9440D" w:rsidRDefault="00C9440D">
      <w:pPr>
        <w:pStyle w:val="ConsPlusNormal"/>
        <w:jc w:val="both"/>
      </w:pPr>
      <w:r>
        <w:t xml:space="preserve">(абзац введен </w:t>
      </w:r>
      <w:hyperlink r:id="rId30">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установления педагогическим работникам квалификационной категории "педагог-наставник" по заявленной должности.</w:t>
      </w:r>
    </w:p>
    <w:p w:rsidR="00C9440D" w:rsidRDefault="00C9440D">
      <w:pPr>
        <w:pStyle w:val="ConsPlusNormal"/>
        <w:jc w:val="both"/>
      </w:pPr>
      <w:r>
        <w:t xml:space="preserve">(абзац введен </w:t>
      </w:r>
      <w:hyperlink r:id="rId31">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1.4. Основные принципы деятельности Аттестационной комиссии Министерства: объективность, компетентность, гласность, соблюдение норм профессиональной этики.</w:t>
      </w:r>
    </w:p>
    <w:p w:rsidR="00C9440D" w:rsidRDefault="00C9440D">
      <w:pPr>
        <w:pStyle w:val="ConsPlusNormal"/>
        <w:jc w:val="both"/>
      </w:pPr>
    </w:p>
    <w:p w:rsidR="00C9440D" w:rsidRDefault="00C9440D">
      <w:pPr>
        <w:pStyle w:val="ConsPlusTitle"/>
        <w:jc w:val="center"/>
        <w:outlineLvl w:val="1"/>
      </w:pPr>
      <w:r>
        <w:t>II. ФОРМИРОВАНИЕ АТТЕСТАЦИОННОЙ КОМИССИИ</w:t>
      </w:r>
    </w:p>
    <w:p w:rsidR="00C9440D" w:rsidRDefault="00C9440D">
      <w:pPr>
        <w:pStyle w:val="ConsPlusNormal"/>
        <w:jc w:val="both"/>
      </w:pPr>
    </w:p>
    <w:p w:rsidR="00C9440D" w:rsidRDefault="00C9440D">
      <w:pPr>
        <w:pStyle w:val="ConsPlusNormal"/>
        <w:ind w:firstLine="540"/>
        <w:jc w:val="both"/>
      </w:pPr>
      <w:r>
        <w:t>2.1. Аттестация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проводится Аттестационной комиссией Министерства.</w:t>
      </w:r>
    </w:p>
    <w:p w:rsidR="00C9440D" w:rsidRDefault="00C9440D">
      <w:pPr>
        <w:pStyle w:val="ConsPlusNormal"/>
        <w:spacing w:before="220"/>
        <w:ind w:firstLine="540"/>
        <w:jc w:val="both"/>
      </w:pPr>
      <w:r>
        <w:t>2.2. Аттестационная комиссия Министерства включает в себя:</w:t>
      </w:r>
    </w:p>
    <w:p w:rsidR="00C9440D" w:rsidRDefault="00C9440D">
      <w:pPr>
        <w:pStyle w:val="ConsPlusNormal"/>
        <w:spacing w:before="220"/>
        <w:ind w:firstLine="540"/>
        <w:jc w:val="both"/>
      </w:pPr>
      <w:r>
        <w:t>- главную аттестационную комиссию (далее - ГАК), которая проводит аттестацию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на квалификационные категории: высшую, "педагог-методист", "педагог-наставник", а также аттестацию педагогических работников государственных и частных организаций, осуществляющих образовательную деятельность в сфере образования на территории Пермского края, на первую квалификационную категорию;</w:t>
      </w:r>
    </w:p>
    <w:p w:rsidR="00C9440D" w:rsidRDefault="00C9440D">
      <w:pPr>
        <w:pStyle w:val="ConsPlusNormal"/>
        <w:jc w:val="both"/>
      </w:pPr>
      <w:r>
        <w:t xml:space="preserve">(в ред. </w:t>
      </w:r>
      <w:hyperlink r:id="rId32">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lastRenderedPageBreak/>
        <w:t>- территориальные аттестационные комиссии (далее - ТАК), сформированные по территориальному принципу. ТАК проводят аттестацию педагогических работников муниципальных образовательных организаций в сфере образования в муниципальных образованиях Пермского края на первую квалификационную категорию.</w:t>
      </w:r>
    </w:p>
    <w:p w:rsidR="00C9440D" w:rsidRDefault="00C9440D">
      <w:pPr>
        <w:pStyle w:val="ConsPlusNormal"/>
        <w:spacing w:before="220"/>
        <w:ind w:firstLine="540"/>
        <w:jc w:val="both"/>
      </w:pPr>
      <w:r>
        <w:t>2.3. Персональный состав Аттестационной комиссии Министерства ежегодно утверждается приказом Министерства.</w:t>
      </w:r>
    </w:p>
    <w:p w:rsidR="00C9440D" w:rsidRDefault="00C9440D">
      <w:pPr>
        <w:pStyle w:val="ConsPlusNormal"/>
        <w:spacing w:before="220"/>
        <w:ind w:firstLine="540"/>
        <w:jc w:val="both"/>
      </w:pPr>
      <w:r>
        <w:t>2.4. Аттестационная комиссия Министерства формируется в составе не менее 7 человек, включая председателя комиссии, заместителя председателя, секретаря и членов комиссии из числа:</w:t>
      </w:r>
    </w:p>
    <w:p w:rsidR="00C9440D" w:rsidRDefault="00C9440D">
      <w:pPr>
        <w:pStyle w:val="ConsPlusNormal"/>
        <w:jc w:val="both"/>
      </w:pPr>
      <w:r>
        <w:t xml:space="preserve">(в ред. </w:t>
      </w:r>
      <w:hyperlink r:id="rId33">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представителей исполнительных органов государственной власти Пермского края, исполнительно-распорядительных органов муниципальных образований, осуществляющих муниципальное управление в сфере образования, профессиональных союзов;</w:t>
      </w:r>
    </w:p>
    <w:p w:rsidR="00C9440D" w:rsidRDefault="00C9440D">
      <w:pPr>
        <w:pStyle w:val="ConsPlusNormal"/>
        <w:jc w:val="both"/>
      </w:pPr>
      <w:r>
        <w:t xml:space="preserve">(абзац введен </w:t>
      </w:r>
      <w:hyperlink r:id="rId34">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работников учреждений высшего профессионального образования, учреждений среднего профессионального образования, учреждений дополнительного профессионального образования; образовательных организаций, организаций, осуществляющих образовательную деятельность на территории Пермского края;</w:t>
      </w:r>
    </w:p>
    <w:p w:rsidR="00C9440D" w:rsidRDefault="00C9440D">
      <w:pPr>
        <w:pStyle w:val="ConsPlusNormal"/>
        <w:jc w:val="both"/>
      </w:pPr>
      <w:r>
        <w:t xml:space="preserve">(абзац введен </w:t>
      </w:r>
      <w:hyperlink r:id="rId35">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представителей общественных профессиональных объединений педагогических работников, органов самоуправления образовательных организаций;</w:t>
      </w:r>
    </w:p>
    <w:p w:rsidR="00C9440D" w:rsidRDefault="00C9440D">
      <w:pPr>
        <w:pStyle w:val="ConsPlusNormal"/>
        <w:jc w:val="both"/>
      </w:pPr>
      <w:r>
        <w:t xml:space="preserve">(абзац введен </w:t>
      </w:r>
      <w:hyperlink r:id="rId36">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специалистов для осуществления всестороннего анализа профессиональной деятельности педагогических работников (далее - эксперты).</w:t>
      </w:r>
    </w:p>
    <w:p w:rsidR="00C9440D" w:rsidRDefault="00C9440D">
      <w:pPr>
        <w:pStyle w:val="ConsPlusNormal"/>
        <w:jc w:val="both"/>
      </w:pPr>
      <w:r>
        <w:t xml:space="preserve">(абзац введен </w:t>
      </w:r>
      <w:hyperlink r:id="rId37">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2.5.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C9440D" w:rsidRDefault="00C9440D">
      <w:pPr>
        <w:pStyle w:val="ConsPlusNormal"/>
        <w:jc w:val="both"/>
      </w:pPr>
    </w:p>
    <w:p w:rsidR="00C9440D" w:rsidRDefault="00C9440D">
      <w:pPr>
        <w:pStyle w:val="ConsPlusTitle"/>
        <w:jc w:val="center"/>
        <w:outlineLvl w:val="1"/>
      </w:pPr>
      <w:r>
        <w:t>III. ПОРЯДОК РАБОТЫ АТТЕСТАЦИОННОЙ КОМИССИИ МИНИСТЕРСТВА</w:t>
      </w:r>
    </w:p>
    <w:p w:rsidR="00C9440D" w:rsidRDefault="00C9440D">
      <w:pPr>
        <w:pStyle w:val="ConsPlusNormal"/>
        <w:jc w:val="both"/>
      </w:pPr>
    </w:p>
    <w:p w:rsidR="00C9440D" w:rsidRDefault="00C9440D">
      <w:pPr>
        <w:pStyle w:val="ConsPlusNormal"/>
        <w:ind w:firstLine="540"/>
        <w:jc w:val="both"/>
      </w:pPr>
      <w:r>
        <w:t>3.1. График работы Аттестационной комиссии Министерства утверждается ежегодно приказом Министерства.</w:t>
      </w:r>
    </w:p>
    <w:p w:rsidR="00C9440D" w:rsidRDefault="00C9440D">
      <w:pPr>
        <w:pStyle w:val="ConsPlusNormal"/>
        <w:spacing w:before="220"/>
        <w:ind w:firstLine="540"/>
        <w:jc w:val="both"/>
      </w:pPr>
      <w:r>
        <w:t>3.2. Заседание аттестационной комиссии считается правомочным, если на нем присутствуют не менее двух третей от общего числа ее членов.</w:t>
      </w:r>
    </w:p>
    <w:p w:rsidR="00C9440D" w:rsidRDefault="00C9440D">
      <w:pPr>
        <w:pStyle w:val="ConsPlusNormal"/>
        <w:spacing w:before="220"/>
        <w:ind w:firstLine="540"/>
        <w:jc w:val="both"/>
      </w:pPr>
      <w:r>
        <w:t>3.3.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C9440D" w:rsidRDefault="00C9440D">
      <w:pPr>
        <w:pStyle w:val="ConsPlusNormal"/>
        <w:spacing w:before="220"/>
        <w:ind w:firstLine="540"/>
        <w:jc w:val="both"/>
      </w:pPr>
      <w:r>
        <w:t>3.4. На заседании Аттестационной комиссии Министерства подлежат рассмотрению пакеты документов всех педагогических работников, включенных в график аттестации, утвержденный соответствующим приказом Министерства на данный месяц.</w:t>
      </w:r>
    </w:p>
    <w:p w:rsidR="00C9440D" w:rsidRDefault="00C9440D">
      <w:pPr>
        <w:pStyle w:val="ConsPlusNormal"/>
        <w:spacing w:before="220"/>
        <w:ind w:firstLine="540"/>
        <w:jc w:val="both"/>
      </w:pPr>
      <w:r>
        <w:t xml:space="preserve">На заседании Аттестационной комиссии Министерства также рассматриваются </w:t>
      </w:r>
      <w:r>
        <w:lastRenderedPageBreak/>
        <w:t>дополнительные сведения, характеризующие профессиональную деятельность педагогических работников, направленные по желанию работника в Аттестационную комиссию не позднее чем за 5 рабочих дней до дня проведения заседания Аттестационной комиссии.</w:t>
      </w:r>
    </w:p>
    <w:p w:rsidR="00C9440D" w:rsidRDefault="00C9440D">
      <w:pPr>
        <w:pStyle w:val="ConsPlusNormal"/>
        <w:jc w:val="both"/>
      </w:pPr>
      <w:r>
        <w:t xml:space="preserve">(абзац введен </w:t>
      </w:r>
      <w:hyperlink r:id="rId38">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3.5. Аттестационная комиссия рассматривает оригиналы документов, подтверждающих эффективность профессиональной деятельности тех педагогических работников, у которых оригиналы документов запросили эксперты при анализе материалов в электронном виде, с целью принятия Аттестационной комиссией Министерства объективного и справедливого решения.</w:t>
      </w:r>
    </w:p>
    <w:p w:rsidR="00C9440D" w:rsidRDefault="00C9440D">
      <w:pPr>
        <w:pStyle w:val="ConsPlusNormal"/>
        <w:spacing w:before="220"/>
        <w:ind w:firstLine="540"/>
        <w:jc w:val="both"/>
      </w:pPr>
      <w:r>
        <w:t>3.6. Аттестационные материалы педагогических работников (личное заявление об аттестации, экспертное заключение), прошедших аттестацию в ГАК, хранятся в ГАУ ДПО "ИРО ПК" сроком 5 (пять) лет с даты заседания аттестационной комиссии.</w:t>
      </w:r>
    </w:p>
    <w:p w:rsidR="00C9440D" w:rsidRDefault="00C9440D">
      <w:pPr>
        <w:pStyle w:val="ConsPlusNormal"/>
        <w:jc w:val="both"/>
      </w:pPr>
      <w:r>
        <w:t xml:space="preserve">(п. 3.6 введен </w:t>
      </w:r>
      <w:hyperlink r:id="rId39">
        <w:r>
          <w:rPr>
            <w:color w:val="0000FF"/>
          </w:rPr>
          <w:t>Приказом</w:t>
        </w:r>
      </w:hyperlink>
      <w:r>
        <w:t xml:space="preserve"> Министерства образования и науки Пермского края от 14.09.2018 N СЭД-26-01-06-835)</w:t>
      </w:r>
    </w:p>
    <w:p w:rsidR="00C9440D" w:rsidRDefault="00C9440D">
      <w:pPr>
        <w:pStyle w:val="ConsPlusNormal"/>
        <w:spacing w:before="220"/>
        <w:ind w:firstLine="540"/>
        <w:jc w:val="both"/>
      </w:pPr>
      <w:r>
        <w:t>3.7. Аттестационные материалы педагогических работников муниципальных образовательных организаций (личное заявление об аттестации, экспертное заключение), прошедших аттестацию на первую квалификационную категорию, хранятся в ТАК сроком 5 (пять) лет с даты заседания ТАК.</w:t>
      </w:r>
    </w:p>
    <w:p w:rsidR="00C9440D" w:rsidRDefault="00C9440D">
      <w:pPr>
        <w:pStyle w:val="ConsPlusNormal"/>
        <w:jc w:val="both"/>
      </w:pPr>
      <w:r>
        <w:t xml:space="preserve">(п. 3.7 введен </w:t>
      </w:r>
      <w:hyperlink r:id="rId40">
        <w:r>
          <w:rPr>
            <w:color w:val="0000FF"/>
          </w:rPr>
          <w:t>Приказом</w:t>
        </w:r>
      </w:hyperlink>
      <w:r>
        <w:t xml:space="preserve"> Министерства образования и науки Пермского края от 14.09.2018 N СЭД-26-01-06-835)</w:t>
      </w:r>
    </w:p>
    <w:p w:rsidR="00C9440D" w:rsidRDefault="00C9440D">
      <w:pPr>
        <w:pStyle w:val="ConsPlusNormal"/>
        <w:jc w:val="both"/>
      </w:pPr>
    </w:p>
    <w:p w:rsidR="00C9440D" w:rsidRDefault="00C9440D">
      <w:pPr>
        <w:pStyle w:val="ConsPlusTitle"/>
        <w:jc w:val="center"/>
        <w:outlineLvl w:val="1"/>
      </w:pPr>
      <w:r>
        <w:t>IV. ПРАВА И ОБЯЗАННОСТИ ЧЛЕНОВ АТТЕСТАЦИОННОЙ КОМИССИИ</w:t>
      </w:r>
    </w:p>
    <w:p w:rsidR="00C9440D" w:rsidRDefault="00C9440D">
      <w:pPr>
        <w:pStyle w:val="ConsPlusNormal"/>
        <w:jc w:val="both"/>
      </w:pPr>
    </w:p>
    <w:p w:rsidR="00C9440D" w:rsidRDefault="00C9440D">
      <w:pPr>
        <w:pStyle w:val="ConsPlusNormal"/>
        <w:ind w:firstLine="540"/>
        <w:jc w:val="both"/>
      </w:pPr>
      <w:r>
        <w:t>4.1. Председатель комиссии:</w:t>
      </w:r>
    </w:p>
    <w:p w:rsidR="00C9440D" w:rsidRDefault="00C9440D">
      <w:pPr>
        <w:pStyle w:val="ConsPlusNormal"/>
        <w:spacing w:before="220"/>
        <w:ind w:firstLine="540"/>
        <w:jc w:val="both"/>
      </w:pPr>
      <w:r>
        <w:t>руководит деятельностью комиссии;</w:t>
      </w:r>
    </w:p>
    <w:p w:rsidR="00C9440D" w:rsidRDefault="00C9440D">
      <w:pPr>
        <w:pStyle w:val="ConsPlusNormal"/>
        <w:spacing w:before="220"/>
        <w:ind w:firstLine="540"/>
        <w:jc w:val="both"/>
      </w:pPr>
      <w:r>
        <w:t>проводит заседание комиссии;</w:t>
      </w:r>
    </w:p>
    <w:p w:rsidR="00C9440D" w:rsidRDefault="00C9440D">
      <w:pPr>
        <w:pStyle w:val="ConsPlusNormal"/>
        <w:spacing w:before="220"/>
        <w:ind w:firstLine="540"/>
        <w:jc w:val="both"/>
      </w:pPr>
      <w:r>
        <w:t>распределяет обязанности между членами аттестационной комиссии.</w:t>
      </w:r>
    </w:p>
    <w:p w:rsidR="00C9440D" w:rsidRDefault="00C9440D">
      <w:pPr>
        <w:pStyle w:val="ConsPlusNormal"/>
        <w:spacing w:before="220"/>
        <w:ind w:firstLine="540"/>
        <w:jc w:val="both"/>
      </w:pPr>
      <w:r>
        <w:t>4.2. Заместитель председателя комиссии:</w:t>
      </w:r>
    </w:p>
    <w:p w:rsidR="00C9440D" w:rsidRDefault="00C9440D">
      <w:pPr>
        <w:pStyle w:val="ConsPlusNormal"/>
        <w:spacing w:before="220"/>
        <w:ind w:firstLine="540"/>
        <w:jc w:val="both"/>
      </w:pPr>
      <w:r>
        <w:t>проводит заседание комиссии при отсутствии председателя комиссии.</w:t>
      </w:r>
    </w:p>
    <w:p w:rsidR="00C9440D" w:rsidRDefault="00C9440D">
      <w:pPr>
        <w:pStyle w:val="ConsPlusNormal"/>
        <w:spacing w:before="220"/>
        <w:ind w:firstLine="540"/>
        <w:jc w:val="both"/>
      </w:pPr>
      <w:r>
        <w:t>4.3. Секретари комиссии:</w:t>
      </w:r>
    </w:p>
    <w:p w:rsidR="00C9440D" w:rsidRDefault="00C9440D">
      <w:pPr>
        <w:pStyle w:val="ConsPlusNormal"/>
        <w:spacing w:before="220"/>
        <w:ind w:firstLine="540"/>
        <w:jc w:val="both"/>
      </w:pPr>
      <w:r>
        <w:t>4.3.1. Секретарь ГАК организует и ведет заседание аттестационной комиссии.</w:t>
      </w:r>
    </w:p>
    <w:p w:rsidR="00C9440D" w:rsidRDefault="00C9440D">
      <w:pPr>
        <w:pStyle w:val="ConsPlusNormal"/>
        <w:spacing w:before="220"/>
        <w:ind w:firstLine="540"/>
        <w:jc w:val="both"/>
      </w:pPr>
      <w:r>
        <w:t>4.3.2. Секретарь ТАК:</w:t>
      </w:r>
    </w:p>
    <w:p w:rsidR="00C9440D" w:rsidRDefault="00C9440D">
      <w:pPr>
        <w:pStyle w:val="ConsPlusNormal"/>
        <w:spacing w:before="220"/>
        <w:ind w:firstLine="540"/>
        <w:jc w:val="both"/>
      </w:pPr>
      <w:r>
        <w:t>принимает заявления на прохождение аттестации;</w:t>
      </w:r>
    </w:p>
    <w:p w:rsidR="00C9440D" w:rsidRDefault="00C9440D">
      <w:pPr>
        <w:pStyle w:val="ConsPlusNormal"/>
        <w:spacing w:before="220"/>
        <w:ind w:firstLine="540"/>
        <w:jc w:val="both"/>
      </w:pPr>
      <w:r>
        <w:t>готовит повестку и пакет документов на заседание аттестационной комиссии;</w:t>
      </w:r>
    </w:p>
    <w:p w:rsidR="00C9440D" w:rsidRDefault="00C9440D">
      <w:pPr>
        <w:pStyle w:val="ConsPlusNormal"/>
        <w:spacing w:before="220"/>
        <w:ind w:firstLine="540"/>
        <w:jc w:val="both"/>
      </w:pPr>
      <w:r>
        <w:t>оформляет протоколы заседания аттестационной комиссии.</w:t>
      </w:r>
    </w:p>
    <w:p w:rsidR="00C9440D" w:rsidRDefault="00C9440D">
      <w:pPr>
        <w:pStyle w:val="ConsPlusNormal"/>
        <w:jc w:val="both"/>
      </w:pPr>
      <w:r>
        <w:t xml:space="preserve">(п. 4.3 в ред. </w:t>
      </w:r>
      <w:hyperlink r:id="rId41">
        <w:r>
          <w:rPr>
            <w:color w:val="0000FF"/>
          </w:rPr>
          <w:t>Приказа</w:t>
        </w:r>
      </w:hyperlink>
      <w:r>
        <w:t xml:space="preserve"> Министерства образования и науки Пермского края от 14.09.2018 N СЭД-26-01-06-835)</w:t>
      </w:r>
    </w:p>
    <w:p w:rsidR="00C9440D" w:rsidRDefault="00C9440D">
      <w:pPr>
        <w:pStyle w:val="ConsPlusNormal"/>
        <w:spacing w:before="220"/>
        <w:ind w:firstLine="540"/>
        <w:jc w:val="both"/>
      </w:pPr>
      <w:r>
        <w:t>4.4. Члены комиссии имеют право:</w:t>
      </w:r>
    </w:p>
    <w:p w:rsidR="00C9440D" w:rsidRDefault="00C9440D">
      <w:pPr>
        <w:pStyle w:val="ConsPlusNormal"/>
        <w:spacing w:before="220"/>
        <w:ind w:firstLine="540"/>
        <w:jc w:val="both"/>
      </w:pPr>
      <w:r>
        <w:t>участвовать во всех мероприятиях, связанных с вопросами аттестации педагогических работников;</w:t>
      </w:r>
    </w:p>
    <w:p w:rsidR="00C9440D" w:rsidRDefault="00C9440D">
      <w:pPr>
        <w:pStyle w:val="ConsPlusNormal"/>
        <w:spacing w:before="220"/>
        <w:ind w:firstLine="540"/>
        <w:jc w:val="both"/>
      </w:pPr>
      <w:r>
        <w:lastRenderedPageBreak/>
        <w:t>задавать вопросы аттестуемым;</w:t>
      </w:r>
    </w:p>
    <w:p w:rsidR="00C9440D" w:rsidRDefault="00C9440D">
      <w:pPr>
        <w:pStyle w:val="ConsPlusNormal"/>
        <w:spacing w:before="220"/>
        <w:ind w:firstLine="540"/>
        <w:jc w:val="both"/>
      </w:pPr>
      <w:r>
        <w:t>вносить предложения по организации работы аттестационной комиссии.</w:t>
      </w:r>
    </w:p>
    <w:p w:rsidR="00C9440D" w:rsidRDefault="00C9440D">
      <w:pPr>
        <w:pStyle w:val="ConsPlusNormal"/>
        <w:spacing w:before="220"/>
        <w:ind w:firstLine="540"/>
        <w:jc w:val="both"/>
      </w:pPr>
      <w:r>
        <w:t xml:space="preserve">4.5. Утратил силу. - </w:t>
      </w:r>
      <w:hyperlink r:id="rId42">
        <w:r>
          <w:rPr>
            <w:color w:val="0000FF"/>
          </w:rPr>
          <w:t>Приказ</w:t>
        </w:r>
      </w:hyperlink>
      <w:r>
        <w:t xml:space="preserve"> Министерства образования и науки Пермского края от 14.09.2018 N СЭД-26-01-06-835.</w:t>
      </w:r>
    </w:p>
    <w:p w:rsidR="00C9440D" w:rsidRDefault="00C9440D">
      <w:pPr>
        <w:pStyle w:val="ConsPlusNormal"/>
        <w:spacing w:before="220"/>
        <w:ind w:firstLine="540"/>
        <w:jc w:val="both"/>
      </w:pPr>
      <w:r>
        <w:t>4.6. Члены комиссии обязаны:</w:t>
      </w:r>
    </w:p>
    <w:p w:rsidR="00C9440D" w:rsidRDefault="00C9440D">
      <w:pPr>
        <w:pStyle w:val="ConsPlusNormal"/>
        <w:spacing w:before="220"/>
        <w:ind w:firstLine="540"/>
        <w:jc w:val="both"/>
      </w:pPr>
      <w:r>
        <w:t>знать документы федерального и регионального уровней, регламентирующие процедуру аттестации;</w:t>
      </w:r>
    </w:p>
    <w:p w:rsidR="00C9440D" w:rsidRDefault="00C9440D">
      <w:pPr>
        <w:pStyle w:val="ConsPlusNormal"/>
        <w:spacing w:before="220"/>
        <w:ind w:firstLine="540"/>
        <w:jc w:val="both"/>
      </w:pPr>
      <w:r>
        <w:t>знакомиться с документами, предоставляемыми на аттестуемых;</w:t>
      </w:r>
    </w:p>
    <w:p w:rsidR="00C9440D" w:rsidRDefault="00C9440D">
      <w:pPr>
        <w:pStyle w:val="ConsPlusNormal"/>
        <w:spacing w:before="220"/>
        <w:ind w:firstLine="540"/>
        <w:jc w:val="both"/>
      </w:pPr>
      <w:r>
        <w:t>соблюдать требования законодательства РФ по защите персональных данных граждан;</w:t>
      </w:r>
    </w:p>
    <w:p w:rsidR="00C9440D" w:rsidRDefault="00C9440D">
      <w:pPr>
        <w:pStyle w:val="ConsPlusNormal"/>
        <w:spacing w:before="220"/>
        <w:ind w:firstLine="540"/>
        <w:jc w:val="both"/>
      </w:pPr>
      <w:r>
        <w:t>обеспечивать объективность принятия решения в пределах компетенции;</w:t>
      </w:r>
    </w:p>
    <w:p w:rsidR="00C9440D" w:rsidRDefault="00C9440D">
      <w:pPr>
        <w:pStyle w:val="ConsPlusNormal"/>
        <w:spacing w:before="220"/>
        <w:ind w:firstLine="540"/>
        <w:jc w:val="both"/>
      </w:pPr>
      <w:r>
        <w:t>соблюдать конфиденциальность и корректность;</w:t>
      </w:r>
    </w:p>
    <w:p w:rsidR="00C9440D" w:rsidRDefault="00C9440D">
      <w:pPr>
        <w:pStyle w:val="ConsPlusNormal"/>
        <w:spacing w:before="220"/>
        <w:ind w:firstLine="540"/>
        <w:jc w:val="both"/>
      </w:pPr>
      <w:r>
        <w:t>присутствовать на каждом заседании комиссии, в случае невозможности участия в работе аттестационной комиссии сообщать об этом секретарю не менее чем за 3 дня до начала заседания;</w:t>
      </w:r>
    </w:p>
    <w:p w:rsidR="00C9440D" w:rsidRDefault="00C9440D">
      <w:pPr>
        <w:pStyle w:val="ConsPlusNormal"/>
        <w:spacing w:before="220"/>
        <w:ind w:firstLine="540"/>
        <w:jc w:val="both"/>
      </w:pPr>
      <w:r>
        <w:t xml:space="preserve">Члены комиссии подписывают </w:t>
      </w:r>
      <w:hyperlink w:anchor="P224">
        <w:r>
          <w:rPr>
            <w:color w:val="0000FF"/>
          </w:rPr>
          <w:t>обязательство</w:t>
        </w:r>
      </w:hyperlink>
      <w:r>
        <w:t xml:space="preserve"> о неразглашении информации, в отношении которой установлено требование об обеспечении ее конфиденциальности, согласно приложению 1 к настоящему Положению</w:t>
      </w:r>
    </w:p>
    <w:p w:rsidR="00C9440D" w:rsidRDefault="00C9440D">
      <w:pPr>
        <w:pStyle w:val="ConsPlusNormal"/>
        <w:jc w:val="both"/>
      </w:pPr>
      <w:r>
        <w:t xml:space="preserve">(абзац введен </w:t>
      </w:r>
      <w:hyperlink r:id="rId43">
        <w:r>
          <w:rPr>
            <w:color w:val="0000FF"/>
          </w:rPr>
          <w:t>Приказом</w:t>
        </w:r>
      </w:hyperlink>
      <w:r>
        <w:t xml:space="preserve"> Министерства образования и науки Пермского края от 14.09.2018 N СЭД-26-01-06-835)</w:t>
      </w:r>
    </w:p>
    <w:p w:rsidR="00C9440D" w:rsidRDefault="00C9440D">
      <w:pPr>
        <w:pStyle w:val="ConsPlusNormal"/>
        <w:jc w:val="both"/>
      </w:pPr>
    </w:p>
    <w:p w:rsidR="00C9440D" w:rsidRDefault="00C9440D">
      <w:pPr>
        <w:pStyle w:val="ConsPlusTitle"/>
        <w:jc w:val="center"/>
        <w:outlineLvl w:val="1"/>
      </w:pPr>
      <w:r>
        <w:t>V. РЕАЛИЗАЦИЯ РЕШЕНИЙ АТТЕСТАЦИОННОЙ КОМИССИИ</w:t>
      </w:r>
    </w:p>
    <w:p w:rsidR="00C9440D" w:rsidRDefault="00C9440D">
      <w:pPr>
        <w:pStyle w:val="ConsPlusNormal"/>
        <w:jc w:val="both"/>
      </w:pPr>
    </w:p>
    <w:p w:rsidR="00C9440D" w:rsidRDefault="00C9440D">
      <w:pPr>
        <w:pStyle w:val="ConsPlusNormal"/>
        <w:ind w:firstLine="540"/>
        <w:jc w:val="both"/>
      </w:pPr>
      <w:r>
        <w:t>5.1.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w:t>
      </w:r>
    </w:p>
    <w:p w:rsidR="00C9440D" w:rsidRDefault="00C9440D">
      <w:pPr>
        <w:pStyle w:val="ConsPlusNormal"/>
        <w:spacing w:before="220"/>
        <w:ind w:firstLine="540"/>
        <w:jc w:val="both"/>
      </w:pPr>
      <w:r>
        <w:t>Мнение эксперта, выраженное в экспертном заключении, в отношении результатов профессиональной деятельности аттестуемого педагогического работника учитывается при подсчете голосов членов Аттестационной комиссии по конкретному педагогу.</w:t>
      </w:r>
    </w:p>
    <w:p w:rsidR="00C9440D" w:rsidRDefault="00C9440D">
      <w:pPr>
        <w:pStyle w:val="ConsPlusNormal"/>
        <w:jc w:val="both"/>
      </w:pPr>
      <w:r>
        <w:t xml:space="preserve">(абзац введен </w:t>
      </w:r>
      <w:hyperlink r:id="rId44">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5.2. По результатам проведенной аттестации комиссия принимает по каждому педагогическому работнику одно из решений:</w:t>
      </w:r>
    </w:p>
    <w:p w:rsidR="00C9440D" w:rsidRDefault="00C9440D">
      <w:pPr>
        <w:pStyle w:val="ConsPlusNormal"/>
        <w:spacing w:before="220"/>
        <w:ind w:firstLine="540"/>
        <w:jc w:val="both"/>
      </w:pPr>
      <w:r>
        <w:t>- 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C9440D" w:rsidRDefault="00C9440D">
      <w:pPr>
        <w:pStyle w:val="ConsPlusNormal"/>
        <w:spacing w:before="220"/>
        <w:ind w:firstLine="540"/>
        <w:jc w:val="both"/>
      </w:pPr>
      <w:r>
        <w:t>- 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C9440D" w:rsidRDefault="00C9440D">
      <w:pPr>
        <w:pStyle w:val="ConsPlusNormal"/>
        <w:spacing w:before="220"/>
        <w:ind w:firstLine="540"/>
        <w:jc w:val="both"/>
      </w:pPr>
      <w:r>
        <w:t>- установить квалификационную категорию "педагог-методист" ("педагог-наставник") (указывается должность педагогического работника, по которой устанавливается квалификационная категория);</w:t>
      </w:r>
    </w:p>
    <w:p w:rsidR="00C9440D" w:rsidRDefault="00C9440D">
      <w:pPr>
        <w:pStyle w:val="ConsPlusNormal"/>
        <w:jc w:val="both"/>
      </w:pPr>
      <w:r>
        <w:t xml:space="preserve">(абзац введен </w:t>
      </w:r>
      <w:hyperlink r:id="rId45">
        <w:r>
          <w:rPr>
            <w:color w:val="0000FF"/>
          </w:rPr>
          <w:t>Приказом</w:t>
        </w:r>
      </w:hyperlink>
      <w:r>
        <w:t xml:space="preserve"> Министерства образования и науки Пермского края от 22.08.2023 N 26-01-</w:t>
      </w:r>
      <w:r>
        <w:lastRenderedPageBreak/>
        <w:t>06-743)</w:t>
      </w:r>
    </w:p>
    <w:p w:rsidR="00C9440D" w:rsidRDefault="00C9440D">
      <w:pPr>
        <w:pStyle w:val="ConsPlusNormal"/>
        <w:spacing w:before="220"/>
        <w:ind w:firstLine="540"/>
        <w:jc w:val="both"/>
      </w:pPr>
      <w:r>
        <w:t>- отказать в установлении квалификационной категории "педагог-методист" ("педагог-наставник") (указывается должность, по которой педагогическому работнику отказывается в установлении квалификационной категории.</w:t>
      </w:r>
    </w:p>
    <w:p w:rsidR="00C9440D" w:rsidRDefault="00C9440D">
      <w:pPr>
        <w:pStyle w:val="ConsPlusNormal"/>
        <w:jc w:val="both"/>
      </w:pPr>
      <w:r>
        <w:t xml:space="preserve">(абзац введен </w:t>
      </w:r>
      <w:hyperlink r:id="rId46">
        <w:r>
          <w:rPr>
            <w:color w:val="0000FF"/>
          </w:rPr>
          <w:t>Приказом</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5.3.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C9440D" w:rsidRDefault="00C9440D">
      <w:pPr>
        <w:pStyle w:val="ConsPlusNormal"/>
        <w:spacing w:before="220"/>
        <w:ind w:firstLine="540"/>
        <w:jc w:val="both"/>
      </w:pPr>
      <w:r>
        <w:t>5.4.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C9440D" w:rsidRDefault="00C9440D">
      <w:pPr>
        <w:pStyle w:val="ConsPlusNormal"/>
        <w:spacing w:before="220"/>
        <w:ind w:firstLine="540"/>
        <w:jc w:val="both"/>
      </w:pPr>
      <w:r>
        <w:t>Решение аттестационной комиссии вступает в силу со дня его вынесения.</w:t>
      </w:r>
    </w:p>
    <w:p w:rsidR="00C9440D" w:rsidRDefault="00C9440D">
      <w:pPr>
        <w:pStyle w:val="ConsPlusNormal"/>
        <w:spacing w:before="220"/>
        <w:ind w:firstLine="540"/>
        <w:jc w:val="both"/>
      </w:pPr>
      <w:r>
        <w:t>5.5. На основании решения аттестационной комиссии об аттестации педагогических работников издается приказ Министерства.</w:t>
      </w:r>
    </w:p>
    <w:p w:rsidR="00C9440D" w:rsidRDefault="00C9440D">
      <w:pPr>
        <w:pStyle w:val="ConsPlusNormal"/>
        <w:spacing w:before="220"/>
        <w:ind w:firstLine="540"/>
        <w:jc w:val="both"/>
      </w:pPr>
      <w:r>
        <w:t>5.6. Результаты аттестации педагогический работник вправе обжаловать в соответствии с законодательством Российской Федерации.</w:t>
      </w:r>
    </w:p>
    <w:p w:rsidR="00C9440D" w:rsidRDefault="00C9440D">
      <w:pPr>
        <w:pStyle w:val="ConsPlusNormal"/>
        <w:jc w:val="both"/>
      </w:pPr>
    </w:p>
    <w:p w:rsidR="00C9440D" w:rsidRDefault="00C9440D">
      <w:pPr>
        <w:pStyle w:val="ConsPlusTitle"/>
        <w:jc w:val="center"/>
        <w:outlineLvl w:val="1"/>
      </w:pPr>
      <w:r>
        <w:t>VI. ПОРЯДОК ПРИВЛЕЧЕНИЯ СПЕЦИАЛИСТОВ-ЭКСПЕРТОВ</w:t>
      </w:r>
    </w:p>
    <w:p w:rsidR="00C9440D" w:rsidRDefault="00C9440D">
      <w:pPr>
        <w:pStyle w:val="ConsPlusTitle"/>
        <w:jc w:val="center"/>
      </w:pPr>
      <w:r>
        <w:t>ДЛЯ ОСУЩЕСТВЛЕНИЯ ВСЕСТОРОННЕГО АНАЛИЗА ПРОФЕССИОНАЛЬНОЙ</w:t>
      </w:r>
    </w:p>
    <w:p w:rsidR="00C9440D" w:rsidRDefault="00C9440D">
      <w:pPr>
        <w:pStyle w:val="ConsPlusTitle"/>
        <w:jc w:val="center"/>
      </w:pPr>
      <w:r>
        <w:t>ДЕЯТЕЛЬНОСТИ ПЕДАГОГИЧЕСКИХ РАБОТНИКОВ</w:t>
      </w:r>
    </w:p>
    <w:p w:rsidR="00C9440D" w:rsidRDefault="00C9440D">
      <w:pPr>
        <w:pStyle w:val="ConsPlusNormal"/>
        <w:jc w:val="both"/>
      </w:pPr>
    </w:p>
    <w:p w:rsidR="00C9440D" w:rsidRDefault="00C9440D">
      <w:pPr>
        <w:pStyle w:val="ConsPlusNormal"/>
        <w:ind w:firstLine="540"/>
        <w:jc w:val="both"/>
      </w:pPr>
      <w:r>
        <w:t>6.1. Всесторонний анализ профессиональной деятельности педагогических работников осуществляют эксперты, включенные в состав Аттестационной комиссии Министерства.</w:t>
      </w:r>
    </w:p>
    <w:p w:rsidR="00C9440D" w:rsidRDefault="00C9440D">
      <w:pPr>
        <w:pStyle w:val="ConsPlusNormal"/>
        <w:jc w:val="both"/>
      </w:pPr>
      <w:r>
        <w:t xml:space="preserve">(п. 6.1 в ред. </w:t>
      </w:r>
      <w:hyperlink r:id="rId47">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6.2. Требования к привлеченным специалистам-экспертам:</w:t>
      </w:r>
    </w:p>
    <w:p w:rsidR="00C9440D" w:rsidRDefault="00C9440D">
      <w:pPr>
        <w:pStyle w:val="ConsPlusNormal"/>
        <w:spacing w:before="220"/>
        <w:ind w:firstLine="540"/>
        <w:jc w:val="both"/>
      </w:pPr>
      <w:r>
        <w:t>- знание документов федерального и регионального уровней, регламентирующих процедуру аттестации;</w:t>
      </w:r>
    </w:p>
    <w:p w:rsidR="00C9440D" w:rsidRDefault="00C9440D">
      <w:pPr>
        <w:pStyle w:val="ConsPlusNormal"/>
        <w:spacing w:before="220"/>
        <w:ind w:firstLine="540"/>
        <w:jc w:val="both"/>
      </w:pPr>
      <w:r>
        <w:t>- наличие высшего образования и опыта работы в образовательных и (или) научных организациях; общая продолжительность работы эксперта в указанных организациях должна составлять не менее трех лет;</w:t>
      </w:r>
    </w:p>
    <w:p w:rsidR="00C9440D" w:rsidRDefault="00C9440D">
      <w:pPr>
        <w:pStyle w:val="ConsPlusNormal"/>
        <w:spacing w:before="220"/>
        <w:ind w:firstLine="540"/>
        <w:jc w:val="both"/>
      </w:pPr>
      <w:r>
        <w:t>- умение анализировать содержание материалов в электронном виде, подтверждающих результативность профессиональной деятельности педагогических работников Пермского края, с целью установления соответствия квалификационной категории (первой, высшей, "педагог-методист" или "педагог-наставник");</w:t>
      </w:r>
    </w:p>
    <w:p w:rsidR="00C9440D" w:rsidRDefault="00C9440D">
      <w:pPr>
        <w:pStyle w:val="ConsPlusNormal"/>
        <w:jc w:val="both"/>
      </w:pPr>
      <w:r>
        <w:t xml:space="preserve">(в ред. </w:t>
      </w:r>
      <w:hyperlink r:id="rId48">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умение документально оформлять результаты всестороннего анализа представленных материалов педагогических работников, готовить экспертное заключение в соответствии с предъявляемыми к нему требованиями;</w:t>
      </w:r>
    </w:p>
    <w:p w:rsidR="00C9440D" w:rsidRDefault="00C9440D">
      <w:pPr>
        <w:pStyle w:val="ConsPlusNormal"/>
        <w:spacing w:before="220"/>
        <w:ind w:firstLine="540"/>
        <w:jc w:val="both"/>
      </w:pPr>
      <w:r>
        <w:t>- участие в работе семинаров (совещаний) для экспертов, проводимых Министерством.</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both"/>
            </w:pPr>
            <w:r>
              <w:rPr>
                <w:color w:val="392C69"/>
              </w:rPr>
              <w:t>КонсультантПлюс: примечание.</w:t>
            </w:r>
          </w:p>
          <w:p w:rsidR="00C9440D" w:rsidRDefault="00C9440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spacing w:before="280"/>
        <w:ind w:firstLine="540"/>
        <w:jc w:val="both"/>
      </w:pPr>
      <w:r>
        <w:lastRenderedPageBreak/>
        <w:t>6.4. Эксперты, включенные в состав Аттестационной комиссии, формируются из числа:</w:t>
      </w:r>
    </w:p>
    <w:p w:rsidR="00C9440D" w:rsidRDefault="00C9440D">
      <w:pPr>
        <w:pStyle w:val="ConsPlusNormal"/>
        <w:spacing w:before="220"/>
        <w:ind w:firstLine="540"/>
        <w:jc w:val="both"/>
      </w:pPr>
      <w:r>
        <w:t>работников образовательных организаций высшего и среднего профессионального образования, общеобразовательных организаций, дошкольных образовательных организаций, организаций дополнительного профессионального образования и организаций, осуществляющих образовательную деятельность на территории Пермского края;</w:t>
      </w:r>
    </w:p>
    <w:p w:rsidR="00C9440D" w:rsidRDefault="00C9440D">
      <w:pPr>
        <w:pStyle w:val="ConsPlusNormal"/>
        <w:spacing w:before="220"/>
        <w:ind w:firstLine="540"/>
        <w:jc w:val="both"/>
      </w:pPr>
      <w:r>
        <w:t>представителей профессиональных педагогических сообществ (ассоциаций);</w:t>
      </w:r>
    </w:p>
    <w:p w:rsidR="00C9440D" w:rsidRDefault="00C9440D">
      <w:pPr>
        <w:pStyle w:val="ConsPlusNormal"/>
        <w:spacing w:before="220"/>
        <w:ind w:firstLine="540"/>
        <w:jc w:val="both"/>
      </w:pPr>
      <w:r>
        <w:t>лиц, имеющих опыт работы по направлению деятельности в организациях, осуществляющих образовательную деятельность на территории Пермского края, а также опыт экспертной деятельности по осуществлению всестороннего анализа профессиональной деятельности педагогических работников.</w:t>
      </w:r>
    </w:p>
    <w:p w:rsidR="00C9440D" w:rsidRDefault="00C9440D">
      <w:pPr>
        <w:pStyle w:val="ConsPlusNormal"/>
        <w:jc w:val="both"/>
      </w:pPr>
      <w:r>
        <w:t xml:space="preserve">(п. 6.4 в ред. </w:t>
      </w:r>
      <w:hyperlink r:id="rId49">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6.3. Привлеченные специалисты, при условии, что их деятельность связана с соответствующими направлениями работы, объединяются в экспертные группы для осуществления всестороннего анализа профессиональной деятельности педагогических работников по конкретной должности.</w:t>
      </w:r>
    </w:p>
    <w:p w:rsidR="00C9440D" w:rsidRDefault="00C9440D">
      <w:pPr>
        <w:pStyle w:val="ConsPlusNormal"/>
        <w:spacing w:before="220"/>
        <w:ind w:firstLine="540"/>
        <w:jc w:val="both"/>
      </w:pPr>
      <w:r>
        <w:t>6.5. Количество, персональный состав, руководители экспертных групп ежегодно утверждаются приказом Министерства.</w:t>
      </w:r>
    </w:p>
    <w:p w:rsidR="00C9440D" w:rsidRDefault="00C9440D">
      <w:pPr>
        <w:pStyle w:val="ConsPlusNormal"/>
        <w:spacing w:before="220"/>
        <w:ind w:firstLine="540"/>
        <w:jc w:val="both"/>
      </w:pPr>
      <w:r>
        <w:t>6.6. Основные принципы деятельности экспертов: объективность, компетентность, конфиденциальность, соблюдение норм профессиональной этики.</w:t>
      </w:r>
    </w:p>
    <w:p w:rsidR="00C9440D" w:rsidRDefault="00C9440D">
      <w:pPr>
        <w:pStyle w:val="ConsPlusNormal"/>
        <w:spacing w:before="220"/>
        <w:ind w:firstLine="540"/>
        <w:jc w:val="both"/>
      </w:pPr>
      <w:r>
        <w:t xml:space="preserve">6.7. Эксперты подписывают </w:t>
      </w:r>
      <w:hyperlink w:anchor="P224">
        <w:r>
          <w:rPr>
            <w:color w:val="0000FF"/>
          </w:rPr>
          <w:t>обязательство</w:t>
        </w:r>
      </w:hyperlink>
      <w:r>
        <w:t xml:space="preserve"> о неразглашении информации, в отношении которой установлено требование об обеспечении ее конфиденциальности, согласно приложению 1 к настоящему Положению.</w:t>
      </w:r>
    </w:p>
    <w:p w:rsidR="00C9440D" w:rsidRDefault="00C9440D">
      <w:pPr>
        <w:pStyle w:val="ConsPlusNormal"/>
        <w:jc w:val="both"/>
      </w:pPr>
      <w:r>
        <w:t xml:space="preserve">(п. 6.7 введен </w:t>
      </w:r>
      <w:hyperlink r:id="rId50">
        <w:r>
          <w:rPr>
            <w:color w:val="0000FF"/>
          </w:rPr>
          <w:t>Приказом</w:t>
        </w:r>
      </w:hyperlink>
      <w:r>
        <w:t xml:space="preserve"> Министерства образования и науки Пермского края от 14.09.2018 N СЭД-26-01-06-835)</w:t>
      </w:r>
    </w:p>
    <w:p w:rsidR="00C9440D" w:rsidRDefault="00C9440D">
      <w:pPr>
        <w:pStyle w:val="ConsPlusNormal"/>
        <w:jc w:val="both"/>
      </w:pPr>
    </w:p>
    <w:p w:rsidR="00C9440D" w:rsidRDefault="00C9440D">
      <w:pPr>
        <w:pStyle w:val="ConsPlusTitle"/>
        <w:jc w:val="center"/>
        <w:outlineLvl w:val="1"/>
      </w:pPr>
      <w:r>
        <w:t>VII. ПОРЯДОК ПРОВЕДЕНИЯ ЭКСПЕРТИЗЫ АТТЕСТАЦИОННЫХ МАТЕРИАЛОВ</w:t>
      </w:r>
    </w:p>
    <w:p w:rsidR="00C9440D" w:rsidRDefault="00C9440D">
      <w:pPr>
        <w:pStyle w:val="ConsPlusNormal"/>
        <w:jc w:val="both"/>
      </w:pPr>
    </w:p>
    <w:p w:rsidR="00C9440D" w:rsidRDefault="00C9440D">
      <w:pPr>
        <w:pStyle w:val="ConsPlusNormal"/>
        <w:ind w:firstLine="540"/>
        <w:jc w:val="both"/>
      </w:pPr>
      <w:r>
        <w:t>7.1. Экспертиза проводится на основе представленных в электронном виде материалов, подтверждающих результативность деятельности педагогических работников.</w:t>
      </w:r>
    </w:p>
    <w:p w:rsidR="00C9440D" w:rsidRDefault="00C9440D">
      <w:pPr>
        <w:pStyle w:val="ConsPlusNormal"/>
        <w:spacing w:before="220"/>
        <w:ind w:firstLine="540"/>
        <w:jc w:val="both"/>
      </w:pPr>
      <w:r>
        <w:t>7.2. Руководитель экспертной группы:</w:t>
      </w:r>
    </w:p>
    <w:p w:rsidR="00C9440D" w:rsidRDefault="00C9440D">
      <w:pPr>
        <w:pStyle w:val="ConsPlusNormal"/>
        <w:spacing w:before="220"/>
        <w:ind w:firstLine="540"/>
        <w:jc w:val="both"/>
      </w:pPr>
      <w:r>
        <w:t>- распределяет материалы в электронном виде среди экспертов своей группы с учетом списка аттестуемых педагогических работников в данном месяце, утвержденного соответствующим приказом Министерства.</w:t>
      </w:r>
    </w:p>
    <w:p w:rsidR="00C9440D" w:rsidRDefault="00C9440D">
      <w:pPr>
        <w:pStyle w:val="ConsPlusNormal"/>
        <w:spacing w:before="220"/>
        <w:ind w:firstLine="540"/>
        <w:jc w:val="both"/>
      </w:pPr>
      <w:r>
        <w:t>Материалы в электронном виде, поступившие от педагогических работников, не включенных в список аттестуемых, и/или не соответствующие направлению работы группы, экспертизе не подлежат;</w:t>
      </w:r>
    </w:p>
    <w:p w:rsidR="00C9440D" w:rsidRDefault="00C9440D">
      <w:pPr>
        <w:pStyle w:val="ConsPlusNormal"/>
        <w:spacing w:before="220"/>
        <w:ind w:firstLine="540"/>
        <w:jc w:val="both"/>
      </w:pPr>
      <w:r>
        <w:t>- направляет материалы учителя (преподавателя), ведущего два предмета и более, эксперту, компетентному по всем предметам, или решает вопрос о дополнительной экспертизе.</w:t>
      </w:r>
    </w:p>
    <w:p w:rsidR="00C9440D" w:rsidRDefault="00C9440D">
      <w:pPr>
        <w:pStyle w:val="ConsPlusNormal"/>
        <w:spacing w:before="220"/>
        <w:ind w:firstLine="540"/>
        <w:jc w:val="both"/>
      </w:pPr>
      <w:r>
        <w:t>7.3. Эксперт:</w:t>
      </w:r>
    </w:p>
    <w:p w:rsidR="00C9440D" w:rsidRDefault="00C9440D">
      <w:pPr>
        <w:pStyle w:val="ConsPlusNormal"/>
        <w:spacing w:before="220"/>
        <w:ind w:firstLine="540"/>
        <w:jc w:val="both"/>
      </w:pPr>
      <w:r>
        <w:t>- осуществляет всесторонний анализ материалов в электронном виде;</w:t>
      </w:r>
    </w:p>
    <w:p w:rsidR="00C9440D" w:rsidRDefault="00C9440D">
      <w:pPr>
        <w:pStyle w:val="ConsPlusNormal"/>
        <w:spacing w:before="220"/>
        <w:ind w:firstLine="540"/>
        <w:jc w:val="both"/>
      </w:pPr>
      <w:r>
        <w:t xml:space="preserve">- оформляет на официальном бланке сайта http://portfolio-edu.ru/ экспертное заключение </w:t>
      </w:r>
      <w:r>
        <w:lastRenderedPageBreak/>
        <w:t xml:space="preserve">(согласно </w:t>
      </w:r>
      <w:hyperlink w:anchor="P321">
        <w:r>
          <w:rPr>
            <w:color w:val="0000FF"/>
          </w:rPr>
          <w:t>приложению 2</w:t>
        </w:r>
      </w:hyperlink>
      <w:r>
        <w:t xml:space="preserve"> к Положению о порядке предоставления материалов в электронном виде, подтверждающих результативность профессиональной деятельности педагогических работников Пермского края, данного Приказа);</w:t>
      </w:r>
    </w:p>
    <w:p w:rsidR="00C9440D" w:rsidRDefault="00C9440D">
      <w:pPr>
        <w:pStyle w:val="ConsPlusNormal"/>
        <w:spacing w:before="220"/>
        <w:ind w:firstLine="540"/>
        <w:jc w:val="both"/>
      </w:pPr>
      <w:r>
        <w:t>- делает аналитические выводы в отношении результатов профессиональной деятельности аттестуемого педагогического работника, пишет комментарии, включая положительные аспекты в его деятельности и рекомендации по профессиональному развитию;</w:t>
      </w:r>
    </w:p>
    <w:p w:rsidR="00C9440D" w:rsidRDefault="00C9440D">
      <w:pPr>
        <w:pStyle w:val="ConsPlusNormal"/>
        <w:spacing w:before="220"/>
        <w:ind w:firstLine="540"/>
        <w:jc w:val="both"/>
      </w:pPr>
      <w:r>
        <w:t>- направляет экспертное заключение аттестуемому педагогическому работнику в срок с 16 по 30 (31) число месяца, предшествующего заседанию Аттестационной комиссии Министерства, но не позднее чем за 15 календарных дней до проведения заседания Аттестационной комиссии;</w:t>
      </w:r>
    </w:p>
    <w:p w:rsidR="00C9440D" w:rsidRDefault="00C9440D">
      <w:pPr>
        <w:pStyle w:val="ConsPlusNormal"/>
        <w:jc w:val="both"/>
      </w:pPr>
      <w:r>
        <w:t xml:space="preserve">(в ред. </w:t>
      </w:r>
      <w:hyperlink r:id="rId51">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 перед началом проведения экспертизы сверяет наличие ФИО педагогов, направивших заявки на экспертизу материалов, в списке педагогов, подлежащих аттестации на данную категорию в текущем месяце, утвержденном приказом Министерства. При отсутствии педагога в данном списке проводить экспертизу не имеет права;</w:t>
      </w:r>
    </w:p>
    <w:p w:rsidR="00C9440D" w:rsidRDefault="00C9440D">
      <w:pPr>
        <w:pStyle w:val="ConsPlusNormal"/>
        <w:jc w:val="both"/>
      </w:pPr>
      <w:r>
        <w:t xml:space="preserve">(абзац введен </w:t>
      </w:r>
      <w:hyperlink r:id="rId52">
        <w:r>
          <w:rPr>
            <w:color w:val="0000FF"/>
          </w:rPr>
          <w:t>Приказом</w:t>
        </w:r>
      </w:hyperlink>
      <w:r>
        <w:t xml:space="preserve"> Министерства образования и науки Пермского края от 03.11.2015 N СЭД-26-01-04-882)</w:t>
      </w:r>
    </w:p>
    <w:p w:rsidR="00C9440D" w:rsidRDefault="00C9440D">
      <w:pPr>
        <w:pStyle w:val="ConsPlusNormal"/>
        <w:spacing w:before="220"/>
        <w:ind w:firstLine="540"/>
        <w:jc w:val="both"/>
      </w:pPr>
      <w:r>
        <w:t>- в случае отсутствия в материалах педагогического работника анкеты педагогического работника, подписанной руководителем образовательной организации и заверенной печатью образовательной организации в формате PDF, в обязательном порядке фиксирует это в экспертном заключении;</w:t>
      </w:r>
    </w:p>
    <w:p w:rsidR="00C9440D" w:rsidRDefault="00C9440D">
      <w:pPr>
        <w:pStyle w:val="ConsPlusNormal"/>
        <w:jc w:val="both"/>
      </w:pPr>
      <w:r>
        <w:t xml:space="preserve">(абзац введен </w:t>
      </w:r>
      <w:hyperlink r:id="rId53">
        <w:r>
          <w:rPr>
            <w:color w:val="0000FF"/>
          </w:rPr>
          <w:t>Приказом</w:t>
        </w:r>
      </w:hyperlink>
      <w:r>
        <w:t xml:space="preserve"> Министерства образования и науки Пермского края от 03.11.2015 N СЭД-26-01-04-882)</w:t>
      </w:r>
    </w:p>
    <w:p w:rsidR="00C9440D" w:rsidRDefault="00C9440D">
      <w:pPr>
        <w:pStyle w:val="ConsPlusNormal"/>
        <w:spacing w:before="220"/>
        <w:ind w:firstLine="540"/>
        <w:jc w:val="both"/>
      </w:pPr>
      <w:r>
        <w:t>- при невозможности вынесения объективной оценки материалов, размещенных в Личном кабинете педагога, запрашивает у педагогического работника оригиналы материалов, представленных в электронном виде для рассмотрения их на заседании аттестационной комиссии. Для этого делает соответствующую запись в экспертном заключении.</w:t>
      </w:r>
    </w:p>
    <w:p w:rsidR="00C9440D" w:rsidRDefault="00C9440D">
      <w:pPr>
        <w:pStyle w:val="ConsPlusNormal"/>
        <w:spacing w:before="220"/>
        <w:ind w:firstLine="540"/>
        <w:jc w:val="both"/>
      </w:pPr>
      <w:r>
        <w:t>7.4. Установление прямых контактов руководителя экспертной группы, экспертов с педагогическими работниками, материалы которых они в данный момент рассматривают, категорически запрещено.</w:t>
      </w:r>
    </w:p>
    <w:p w:rsidR="00C9440D" w:rsidRDefault="00C9440D">
      <w:pPr>
        <w:pStyle w:val="ConsPlusNormal"/>
        <w:spacing w:before="220"/>
        <w:ind w:firstLine="540"/>
        <w:jc w:val="both"/>
      </w:pPr>
      <w:r>
        <w:t>7.5. Для исключения конфликта интересов эксперт не имеет проводить экспертизу собственных материалов в электронном виде, а также материалов работников образовательной организации, в которой эксперт работает постоянно или на условиях совместительства.</w:t>
      </w:r>
    </w:p>
    <w:p w:rsidR="00C9440D" w:rsidRDefault="00C9440D">
      <w:pPr>
        <w:pStyle w:val="ConsPlusNormal"/>
        <w:spacing w:before="220"/>
        <w:ind w:firstLine="540"/>
        <w:jc w:val="both"/>
      </w:pPr>
      <w:r>
        <w:t>7.6. Руководитель экспертной группы, эксперты ежемесячно в срок до 10 числа сдают отчеты о проделанной работе, экспертные заключения специалисту ГАУ ДПО "ИРО ПК", ответственному за аттестацию.</w:t>
      </w:r>
    </w:p>
    <w:p w:rsidR="00C9440D" w:rsidRDefault="00C9440D">
      <w:pPr>
        <w:pStyle w:val="ConsPlusNormal"/>
        <w:spacing w:before="220"/>
        <w:ind w:firstLine="540"/>
        <w:jc w:val="both"/>
      </w:pPr>
      <w:r>
        <w:t xml:space="preserve">7.6.1. Отчет о проделанной работе оформляется согласно </w:t>
      </w:r>
      <w:hyperlink w:anchor="P263">
        <w:r>
          <w:rPr>
            <w:color w:val="0000FF"/>
          </w:rPr>
          <w:t>приложению 2</w:t>
        </w:r>
      </w:hyperlink>
      <w:r>
        <w:t xml:space="preserve"> к настоящему Положению.</w:t>
      </w:r>
    </w:p>
    <w:p w:rsidR="00C9440D" w:rsidRDefault="00C9440D">
      <w:pPr>
        <w:pStyle w:val="ConsPlusNormal"/>
        <w:spacing w:before="220"/>
        <w:ind w:firstLine="540"/>
        <w:jc w:val="both"/>
      </w:pPr>
      <w:r>
        <w:t xml:space="preserve">7.6.2. Утратил силу. - </w:t>
      </w:r>
      <w:hyperlink r:id="rId54">
        <w:r>
          <w:rPr>
            <w:color w:val="0000FF"/>
          </w:rPr>
          <w:t>Приказ</w:t>
        </w:r>
      </w:hyperlink>
      <w:r>
        <w:t xml:space="preserve"> Министерства образования и науки Пермского края от 22.08.2023 N 26-01-06-743.</w:t>
      </w:r>
    </w:p>
    <w:p w:rsidR="00C9440D" w:rsidRDefault="00C9440D">
      <w:pPr>
        <w:pStyle w:val="ConsPlusNormal"/>
        <w:spacing w:before="220"/>
        <w:ind w:firstLine="540"/>
        <w:jc w:val="both"/>
      </w:pPr>
      <w:r>
        <w:t>7.6.3. Отчеты о проделанной работе хранятся в ГАУ ДПО "ИРО ПК" 5 (пять) лет с даты заседания Аттестационной комиссии.</w:t>
      </w:r>
    </w:p>
    <w:p w:rsidR="00C9440D" w:rsidRDefault="00C9440D">
      <w:pPr>
        <w:pStyle w:val="ConsPlusNormal"/>
        <w:jc w:val="both"/>
      </w:pPr>
      <w:r>
        <w:t xml:space="preserve">(п. 7.6.3 в ред. </w:t>
      </w:r>
      <w:hyperlink r:id="rId55">
        <w:r>
          <w:rPr>
            <w:color w:val="0000FF"/>
          </w:rPr>
          <w:t>Приказа</w:t>
        </w:r>
      </w:hyperlink>
      <w:r>
        <w:t xml:space="preserve"> Министерства образования и науки Пермского края от 22.08.2023 N 26-01-06-743)</w:t>
      </w:r>
    </w:p>
    <w:p w:rsidR="00C9440D" w:rsidRDefault="00C9440D">
      <w:pPr>
        <w:pStyle w:val="ConsPlusNormal"/>
        <w:jc w:val="both"/>
      </w:pPr>
      <w:r>
        <w:t xml:space="preserve">(п. 7.6 в ред. </w:t>
      </w:r>
      <w:hyperlink r:id="rId56">
        <w:r>
          <w:rPr>
            <w:color w:val="0000FF"/>
          </w:rPr>
          <w:t>Приказа</w:t>
        </w:r>
      </w:hyperlink>
      <w:r>
        <w:t xml:space="preserve"> Министерства образования и науки Пермского края от 14.09.2018 N СЭД-26-01-06-835)</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t>Приложение 1</w:t>
      </w:r>
    </w:p>
    <w:p w:rsidR="00C9440D" w:rsidRDefault="00C9440D">
      <w:pPr>
        <w:pStyle w:val="ConsPlusNormal"/>
        <w:jc w:val="right"/>
      </w:pPr>
      <w:r>
        <w:t>к Положению</w:t>
      </w:r>
    </w:p>
    <w:p w:rsidR="00C9440D" w:rsidRDefault="00C9440D">
      <w:pPr>
        <w:pStyle w:val="ConsPlusNormal"/>
        <w:jc w:val="right"/>
      </w:pPr>
      <w:r>
        <w:t>об аттестационной комиссии</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утвержденному Приказом</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от 21 мая 2015 г. N СЭД-26-01-04-399</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 xml:space="preserve">(введено </w:t>
            </w:r>
            <w:hyperlink r:id="rId57">
              <w:r>
                <w:rPr>
                  <w:color w:val="0000FF"/>
                </w:rPr>
                <w:t>Приказом</w:t>
              </w:r>
            </w:hyperlink>
            <w:r>
              <w:rPr>
                <w:color w:val="392C69"/>
              </w:rPr>
              <w:t xml:space="preserve"> Министерства образования и науки Пермского края</w:t>
            </w:r>
          </w:p>
          <w:p w:rsidR="00C9440D" w:rsidRDefault="00C9440D">
            <w:pPr>
              <w:pStyle w:val="ConsPlusNormal"/>
              <w:jc w:val="center"/>
            </w:pPr>
            <w:r>
              <w:rPr>
                <w:color w:val="392C69"/>
              </w:rPr>
              <w:t>от 14.09.2018 N СЭД-26-01-06-835)</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Normal"/>
        <w:jc w:val="center"/>
      </w:pPr>
      <w:bookmarkStart w:id="1" w:name="P224"/>
      <w:bookmarkEnd w:id="1"/>
      <w:r>
        <w:t>ОБЯЗАТЕЛЬСТВО</w:t>
      </w:r>
    </w:p>
    <w:p w:rsidR="00C9440D" w:rsidRDefault="00C9440D">
      <w:pPr>
        <w:pStyle w:val="ConsPlusNormal"/>
        <w:jc w:val="center"/>
      </w:pPr>
      <w:r>
        <w:t>о неразглашении информации, в отношении которой установлено</w:t>
      </w:r>
    </w:p>
    <w:p w:rsidR="00C9440D" w:rsidRDefault="00C9440D">
      <w:pPr>
        <w:pStyle w:val="ConsPlusNormal"/>
        <w:jc w:val="center"/>
      </w:pPr>
      <w:r>
        <w:t>требование об обеспечении ее конфиденциальности</w:t>
      </w:r>
    </w:p>
    <w:p w:rsidR="00C9440D" w:rsidRDefault="00C9440D">
      <w:pPr>
        <w:pStyle w:val="ConsPlusNormal"/>
        <w:jc w:val="both"/>
      </w:pPr>
    </w:p>
    <w:p w:rsidR="00C9440D" w:rsidRDefault="00C9440D">
      <w:pPr>
        <w:pStyle w:val="ConsPlusNonformat"/>
        <w:jc w:val="both"/>
      </w:pPr>
      <w:r>
        <w:t>Я, ________________________________________________________________________</w:t>
      </w:r>
    </w:p>
    <w:p w:rsidR="00C9440D" w:rsidRDefault="00C9440D">
      <w:pPr>
        <w:pStyle w:val="ConsPlusNonformat"/>
        <w:jc w:val="both"/>
      </w:pPr>
      <w:r>
        <w:t xml:space="preserve">                           (фамилия, имя, отчество)</w:t>
      </w:r>
    </w:p>
    <w:p w:rsidR="00C9440D" w:rsidRDefault="00C9440D">
      <w:pPr>
        <w:pStyle w:val="ConsPlusNonformat"/>
        <w:jc w:val="both"/>
      </w:pPr>
      <w:r>
        <w:t>__________________________________________________________________________,</w:t>
      </w:r>
    </w:p>
    <w:p w:rsidR="00C9440D" w:rsidRDefault="00C9440D">
      <w:pPr>
        <w:pStyle w:val="ConsPlusNonformat"/>
        <w:jc w:val="both"/>
      </w:pPr>
      <w:r>
        <w:t>/___________________________________________________________ (председатель,</w:t>
      </w:r>
    </w:p>
    <w:p w:rsidR="00C9440D" w:rsidRDefault="00C9440D">
      <w:pPr>
        <w:pStyle w:val="ConsPlusNonformat"/>
        <w:jc w:val="both"/>
      </w:pPr>
      <w:r>
        <w:t>заместитель   председателя,   секретарь,   член   аттестационной  комиссии,</w:t>
      </w:r>
    </w:p>
    <w:p w:rsidR="00C9440D" w:rsidRDefault="00C9440D">
      <w:pPr>
        <w:pStyle w:val="ConsPlusNonformat"/>
        <w:jc w:val="both"/>
      </w:pPr>
      <w:r>
        <w:t>эксперт), обязуюсь:</w:t>
      </w:r>
    </w:p>
    <w:p w:rsidR="00C9440D" w:rsidRDefault="00C9440D">
      <w:pPr>
        <w:pStyle w:val="ConsPlusNormal"/>
        <w:ind w:firstLine="540"/>
        <w:jc w:val="both"/>
      </w:pPr>
      <w:r>
        <w:t>не разглашать персональные данные физических лиц и другую информацию, в отношении которой установлено требование об обеспечении ее конфиденциальности (далее - сведения ограниченного доступа), которые будут доверены мне или станут известны в период исполнения обязанностей члена аттестационной комиссии и (или) проведения экспертизы;</w:t>
      </w:r>
    </w:p>
    <w:p w:rsidR="00C9440D" w:rsidRDefault="00C9440D">
      <w:pPr>
        <w:pStyle w:val="ConsPlusNormal"/>
        <w:spacing w:before="220"/>
        <w:ind w:firstLine="540"/>
        <w:jc w:val="both"/>
      </w:pPr>
      <w:r>
        <w:t>не сообщать устно или письменно кому бы то ни было сведения ограниченного доступа без соответствующего разрешения имеющих на то право лиц;</w:t>
      </w:r>
    </w:p>
    <w:p w:rsidR="00C9440D" w:rsidRDefault="00C9440D">
      <w:pPr>
        <w:pStyle w:val="ConsPlusNormal"/>
        <w:spacing w:before="220"/>
        <w:ind w:firstLine="540"/>
        <w:jc w:val="both"/>
      </w:pPr>
      <w:r>
        <w:t>в случае попытки посторонних лиц получить сведения ограниченного доступа немедленно сообщать об этом председателю аттестационной комиссии; не использовать знание сведений ограниченного доступа для занятий любой деятельностью, которая в качестве конкурентного действия может нанести ущерб;</w:t>
      </w:r>
    </w:p>
    <w:p w:rsidR="00C9440D" w:rsidRDefault="00C9440D">
      <w:pPr>
        <w:pStyle w:val="ConsPlusNormal"/>
        <w:spacing w:before="220"/>
        <w:ind w:firstLine="540"/>
        <w:jc w:val="both"/>
      </w:pPr>
      <w:r>
        <w:t>при прекращении исполнения обязанностей члена аттестационной комиссии и (или) проведения экспертизы все машинные носители сведений ограниченного доступа (документы, электронные носители, черновики, распечатки на принтерах и пр.), которые находились в моем распоряжении в связи с выполнением обязанностей члена аттестационной комиссии и (или) при проведении экспертизы, передать в аттестационную комиссию;</w:t>
      </w:r>
    </w:p>
    <w:p w:rsidR="00C9440D" w:rsidRDefault="00C9440D">
      <w:pPr>
        <w:pStyle w:val="ConsPlusNormal"/>
        <w:spacing w:before="220"/>
        <w:ind w:firstLine="540"/>
        <w:jc w:val="both"/>
      </w:pPr>
      <w:r>
        <w:t>об утрате или недостаче сведений ограниченного доступа и других фактах, которые могут привести к разглашению сведений ограниченного доступа, а также о причинах и условиях возможной утечки этих сведений сообщать председателю аттестационной комиссии.</w:t>
      </w:r>
    </w:p>
    <w:p w:rsidR="00C9440D" w:rsidRDefault="00C9440D">
      <w:pPr>
        <w:pStyle w:val="ConsPlusNormal"/>
        <w:spacing w:before="220"/>
        <w:ind w:firstLine="540"/>
        <w:jc w:val="both"/>
      </w:pPr>
      <w:r>
        <w:t>Я предупрежден, что разглашение сведений ограниченного доступа, ставших мне известными в период исполнения обязанностей члена аттестационной комиссии и (или) проведения экспертизы, может повлечь дисциплинарную, материальную, административную, гражданско-</w:t>
      </w:r>
      <w:r>
        <w:lastRenderedPageBreak/>
        <w:t>правовую, уголовную ответственность, предусмотренную действующим законодательством Российской Федерации.</w:t>
      </w:r>
    </w:p>
    <w:p w:rsidR="00C9440D" w:rsidRDefault="00C9440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535"/>
      </w:tblGrid>
      <w:tr w:rsidR="00C9440D">
        <w:tc>
          <w:tcPr>
            <w:tcW w:w="4365" w:type="dxa"/>
            <w:tcBorders>
              <w:top w:val="nil"/>
              <w:left w:val="nil"/>
              <w:bottom w:val="nil"/>
              <w:right w:val="nil"/>
            </w:tcBorders>
          </w:tcPr>
          <w:p w:rsidR="00C9440D" w:rsidRDefault="00C9440D">
            <w:pPr>
              <w:pStyle w:val="ConsPlusNormal"/>
            </w:pPr>
            <w:r>
              <w:t>"___" ___________ 20__ г.</w:t>
            </w:r>
          </w:p>
        </w:tc>
        <w:tc>
          <w:tcPr>
            <w:tcW w:w="4535" w:type="dxa"/>
            <w:tcBorders>
              <w:top w:val="nil"/>
              <w:left w:val="nil"/>
              <w:bottom w:val="nil"/>
              <w:right w:val="nil"/>
            </w:tcBorders>
          </w:tcPr>
          <w:p w:rsidR="00C9440D" w:rsidRDefault="00C9440D">
            <w:pPr>
              <w:pStyle w:val="ConsPlusNormal"/>
              <w:jc w:val="right"/>
            </w:pPr>
            <w:r>
              <w:t>_____________________ (подпись)</w:t>
            </w:r>
          </w:p>
        </w:tc>
      </w:tr>
    </w:tbl>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t>Приложение 2</w:t>
      </w:r>
    </w:p>
    <w:p w:rsidR="00C9440D" w:rsidRDefault="00C9440D">
      <w:pPr>
        <w:pStyle w:val="ConsPlusNormal"/>
        <w:jc w:val="right"/>
      </w:pPr>
      <w:r>
        <w:t>к Положению</w:t>
      </w:r>
    </w:p>
    <w:p w:rsidR="00C9440D" w:rsidRDefault="00C9440D">
      <w:pPr>
        <w:pStyle w:val="ConsPlusNormal"/>
        <w:jc w:val="right"/>
      </w:pPr>
      <w:r>
        <w:t>об аттестационной комиссии</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утвержденному Приказом</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от 21 мая 2015 г. N СЭД-26-01-04-399</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 xml:space="preserve">(введено </w:t>
            </w:r>
            <w:hyperlink r:id="rId58">
              <w:r>
                <w:rPr>
                  <w:color w:val="0000FF"/>
                </w:rPr>
                <w:t>Приказом</w:t>
              </w:r>
            </w:hyperlink>
            <w:r>
              <w:rPr>
                <w:color w:val="392C69"/>
              </w:rPr>
              <w:t xml:space="preserve"> Министерства образования и науки Пермского края</w:t>
            </w:r>
          </w:p>
          <w:p w:rsidR="00C9440D" w:rsidRDefault="00C9440D">
            <w:pPr>
              <w:pStyle w:val="ConsPlusNormal"/>
              <w:jc w:val="center"/>
            </w:pPr>
            <w:r>
              <w:rPr>
                <w:color w:val="392C69"/>
              </w:rPr>
              <w:t>от 14.09.2018 N СЭД-26-01-06-835)</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Normal"/>
        <w:jc w:val="right"/>
      </w:pPr>
      <w:r>
        <w:t>ФОРМА ОТЧЕТА</w:t>
      </w:r>
    </w:p>
    <w:p w:rsidR="00C9440D" w:rsidRDefault="00C9440D">
      <w:pPr>
        <w:pStyle w:val="ConsPlusNormal"/>
        <w:jc w:val="both"/>
      </w:pPr>
    </w:p>
    <w:p w:rsidR="00C9440D" w:rsidRDefault="00C9440D">
      <w:pPr>
        <w:pStyle w:val="ConsPlusNormal"/>
        <w:jc w:val="center"/>
      </w:pPr>
      <w:bookmarkStart w:id="2" w:name="P263"/>
      <w:bookmarkEnd w:id="2"/>
      <w:r>
        <w:t>Сведения о выполнении экспертизы аттестационных материалов</w:t>
      </w:r>
    </w:p>
    <w:p w:rsidR="00C9440D" w:rsidRDefault="00C9440D">
      <w:pPr>
        <w:pStyle w:val="ConsPlusNormal"/>
        <w:jc w:val="center"/>
      </w:pPr>
      <w:r>
        <w:t>педагогических работников</w:t>
      </w:r>
    </w:p>
    <w:p w:rsidR="00C9440D" w:rsidRDefault="00C9440D">
      <w:pPr>
        <w:pStyle w:val="ConsPlusNormal"/>
        <w:jc w:val="both"/>
      </w:pPr>
    </w:p>
    <w:p w:rsidR="00C9440D" w:rsidRDefault="00C9440D">
      <w:pPr>
        <w:pStyle w:val="ConsPlusNormal"/>
      </w:pPr>
      <w:r>
        <w:t>аттестующихся на _________ квалификационную категорию в _______ 201___ года</w:t>
      </w:r>
    </w:p>
    <w:p w:rsidR="00C9440D" w:rsidRDefault="00C9440D">
      <w:pPr>
        <w:pStyle w:val="ConsPlusNormal"/>
        <w:spacing w:before="220"/>
        <w:jc w:val="both"/>
      </w:pPr>
      <w:r>
        <w:t>Ф.И.О. эксперта: _______________</w:t>
      </w:r>
    </w:p>
    <w:p w:rsidR="00C9440D" w:rsidRDefault="00C9440D">
      <w:pPr>
        <w:pStyle w:val="ConsPlusNormal"/>
        <w:spacing w:before="220"/>
        <w:jc w:val="both"/>
      </w:pPr>
      <w:r>
        <w:t>Месяц проведения экспертизы: ____________ 20____ года</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531"/>
        <w:gridCol w:w="1531"/>
        <w:gridCol w:w="1474"/>
        <w:gridCol w:w="2098"/>
      </w:tblGrid>
      <w:tr w:rsidR="00C9440D">
        <w:tc>
          <w:tcPr>
            <w:tcW w:w="567" w:type="dxa"/>
            <w:vAlign w:val="center"/>
          </w:tcPr>
          <w:p w:rsidR="00C9440D" w:rsidRDefault="00C9440D">
            <w:pPr>
              <w:pStyle w:val="ConsPlusNormal"/>
              <w:jc w:val="center"/>
            </w:pPr>
            <w:r>
              <w:t>N п/п</w:t>
            </w:r>
          </w:p>
        </w:tc>
        <w:tc>
          <w:tcPr>
            <w:tcW w:w="1531" w:type="dxa"/>
            <w:vAlign w:val="center"/>
          </w:tcPr>
          <w:p w:rsidR="00C9440D" w:rsidRDefault="00C9440D">
            <w:pPr>
              <w:pStyle w:val="ConsPlusNormal"/>
              <w:jc w:val="center"/>
            </w:pPr>
            <w:r>
              <w:t>Ф.И.О. аттестуемого</w:t>
            </w:r>
          </w:p>
        </w:tc>
        <w:tc>
          <w:tcPr>
            <w:tcW w:w="1531" w:type="dxa"/>
            <w:vAlign w:val="center"/>
          </w:tcPr>
          <w:p w:rsidR="00C9440D" w:rsidRDefault="00C9440D">
            <w:pPr>
              <w:pStyle w:val="ConsPlusNormal"/>
              <w:jc w:val="center"/>
            </w:pPr>
            <w:r>
              <w:t>Должность аттестуемого</w:t>
            </w:r>
          </w:p>
        </w:tc>
        <w:tc>
          <w:tcPr>
            <w:tcW w:w="1531" w:type="dxa"/>
            <w:vAlign w:val="center"/>
          </w:tcPr>
          <w:p w:rsidR="00C9440D" w:rsidRDefault="00C9440D">
            <w:pPr>
              <w:pStyle w:val="ConsPlusNormal"/>
              <w:jc w:val="center"/>
            </w:pPr>
            <w:r>
              <w:t>Место работы аттестуемого</w:t>
            </w:r>
          </w:p>
        </w:tc>
        <w:tc>
          <w:tcPr>
            <w:tcW w:w="1474" w:type="dxa"/>
            <w:vAlign w:val="center"/>
          </w:tcPr>
          <w:p w:rsidR="00C9440D" w:rsidRDefault="00C9440D">
            <w:pPr>
              <w:pStyle w:val="ConsPlusNormal"/>
              <w:jc w:val="center"/>
            </w:pPr>
            <w:r>
              <w:t>Дата экспертного заключения</w:t>
            </w:r>
          </w:p>
        </w:tc>
        <w:tc>
          <w:tcPr>
            <w:tcW w:w="2098" w:type="dxa"/>
            <w:vAlign w:val="center"/>
          </w:tcPr>
          <w:p w:rsidR="00C9440D" w:rsidRDefault="00C9440D">
            <w:pPr>
              <w:pStyle w:val="ConsPlusNormal"/>
              <w:jc w:val="center"/>
            </w:pPr>
            <w:r>
              <w:t>Итоговая оценка экспертного заключения (баллы/проценты)</w:t>
            </w:r>
          </w:p>
        </w:tc>
      </w:tr>
      <w:tr w:rsidR="00C9440D">
        <w:tc>
          <w:tcPr>
            <w:tcW w:w="567" w:type="dxa"/>
            <w:vAlign w:val="center"/>
          </w:tcPr>
          <w:p w:rsidR="00C9440D" w:rsidRDefault="00C9440D">
            <w:pPr>
              <w:pStyle w:val="ConsPlusNormal"/>
            </w:pPr>
            <w:r>
              <w:t>1</w:t>
            </w:r>
          </w:p>
        </w:tc>
        <w:tc>
          <w:tcPr>
            <w:tcW w:w="1531" w:type="dxa"/>
          </w:tcPr>
          <w:p w:rsidR="00C9440D" w:rsidRDefault="00C9440D">
            <w:pPr>
              <w:pStyle w:val="ConsPlusNormal"/>
            </w:pPr>
          </w:p>
        </w:tc>
        <w:tc>
          <w:tcPr>
            <w:tcW w:w="1531" w:type="dxa"/>
          </w:tcPr>
          <w:p w:rsidR="00C9440D" w:rsidRDefault="00C9440D">
            <w:pPr>
              <w:pStyle w:val="ConsPlusNormal"/>
            </w:pPr>
          </w:p>
        </w:tc>
        <w:tc>
          <w:tcPr>
            <w:tcW w:w="1531" w:type="dxa"/>
          </w:tcPr>
          <w:p w:rsidR="00C9440D" w:rsidRDefault="00C9440D">
            <w:pPr>
              <w:pStyle w:val="ConsPlusNormal"/>
            </w:pPr>
          </w:p>
        </w:tc>
        <w:tc>
          <w:tcPr>
            <w:tcW w:w="1474" w:type="dxa"/>
          </w:tcPr>
          <w:p w:rsidR="00C9440D" w:rsidRDefault="00C9440D">
            <w:pPr>
              <w:pStyle w:val="ConsPlusNormal"/>
            </w:pPr>
          </w:p>
        </w:tc>
        <w:tc>
          <w:tcPr>
            <w:tcW w:w="2098" w:type="dxa"/>
          </w:tcPr>
          <w:p w:rsidR="00C9440D" w:rsidRDefault="00C9440D">
            <w:pPr>
              <w:pStyle w:val="ConsPlusNormal"/>
            </w:pPr>
          </w:p>
        </w:tc>
      </w:tr>
      <w:tr w:rsidR="00C9440D">
        <w:tc>
          <w:tcPr>
            <w:tcW w:w="567" w:type="dxa"/>
            <w:vAlign w:val="center"/>
          </w:tcPr>
          <w:p w:rsidR="00C9440D" w:rsidRDefault="00C9440D">
            <w:pPr>
              <w:pStyle w:val="ConsPlusNormal"/>
            </w:pPr>
            <w:r>
              <w:t>2</w:t>
            </w:r>
          </w:p>
        </w:tc>
        <w:tc>
          <w:tcPr>
            <w:tcW w:w="1531" w:type="dxa"/>
          </w:tcPr>
          <w:p w:rsidR="00C9440D" w:rsidRDefault="00C9440D">
            <w:pPr>
              <w:pStyle w:val="ConsPlusNormal"/>
            </w:pPr>
          </w:p>
        </w:tc>
        <w:tc>
          <w:tcPr>
            <w:tcW w:w="1531" w:type="dxa"/>
          </w:tcPr>
          <w:p w:rsidR="00C9440D" w:rsidRDefault="00C9440D">
            <w:pPr>
              <w:pStyle w:val="ConsPlusNormal"/>
            </w:pPr>
          </w:p>
        </w:tc>
        <w:tc>
          <w:tcPr>
            <w:tcW w:w="1531" w:type="dxa"/>
          </w:tcPr>
          <w:p w:rsidR="00C9440D" w:rsidRDefault="00C9440D">
            <w:pPr>
              <w:pStyle w:val="ConsPlusNormal"/>
            </w:pPr>
          </w:p>
        </w:tc>
        <w:tc>
          <w:tcPr>
            <w:tcW w:w="1474" w:type="dxa"/>
          </w:tcPr>
          <w:p w:rsidR="00C9440D" w:rsidRDefault="00C9440D">
            <w:pPr>
              <w:pStyle w:val="ConsPlusNormal"/>
            </w:pPr>
          </w:p>
        </w:tc>
        <w:tc>
          <w:tcPr>
            <w:tcW w:w="2098" w:type="dxa"/>
          </w:tcPr>
          <w:p w:rsidR="00C9440D" w:rsidRDefault="00C9440D">
            <w:pPr>
              <w:pStyle w:val="ConsPlusNormal"/>
            </w:pPr>
          </w:p>
        </w:tc>
      </w:tr>
      <w:tr w:rsidR="00C9440D">
        <w:tc>
          <w:tcPr>
            <w:tcW w:w="567" w:type="dxa"/>
          </w:tcPr>
          <w:p w:rsidR="00C9440D" w:rsidRDefault="00C9440D">
            <w:pPr>
              <w:pStyle w:val="ConsPlusNormal"/>
            </w:pPr>
            <w:r>
              <w:t>3</w:t>
            </w:r>
          </w:p>
        </w:tc>
        <w:tc>
          <w:tcPr>
            <w:tcW w:w="1531" w:type="dxa"/>
          </w:tcPr>
          <w:p w:rsidR="00C9440D" w:rsidRDefault="00C9440D">
            <w:pPr>
              <w:pStyle w:val="ConsPlusNormal"/>
            </w:pPr>
          </w:p>
        </w:tc>
        <w:tc>
          <w:tcPr>
            <w:tcW w:w="1531" w:type="dxa"/>
          </w:tcPr>
          <w:p w:rsidR="00C9440D" w:rsidRDefault="00C9440D">
            <w:pPr>
              <w:pStyle w:val="ConsPlusNormal"/>
            </w:pPr>
          </w:p>
        </w:tc>
        <w:tc>
          <w:tcPr>
            <w:tcW w:w="1531" w:type="dxa"/>
          </w:tcPr>
          <w:p w:rsidR="00C9440D" w:rsidRDefault="00C9440D">
            <w:pPr>
              <w:pStyle w:val="ConsPlusNormal"/>
            </w:pPr>
          </w:p>
        </w:tc>
        <w:tc>
          <w:tcPr>
            <w:tcW w:w="1474" w:type="dxa"/>
          </w:tcPr>
          <w:p w:rsidR="00C9440D" w:rsidRDefault="00C9440D">
            <w:pPr>
              <w:pStyle w:val="ConsPlusNormal"/>
            </w:pPr>
          </w:p>
        </w:tc>
        <w:tc>
          <w:tcPr>
            <w:tcW w:w="2098" w:type="dxa"/>
          </w:tcPr>
          <w:p w:rsidR="00C9440D" w:rsidRDefault="00C9440D">
            <w:pPr>
              <w:pStyle w:val="ConsPlusNormal"/>
            </w:pPr>
          </w:p>
        </w:tc>
      </w:tr>
      <w:tr w:rsidR="00C9440D">
        <w:tc>
          <w:tcPr>
            <w:tcW w:w="567" w:type="dxa"/>
          </w:tcPr>
          <w:p w:rsidR="00C9440D" w:rsidRDefault="00C9440D">
            <w:pPr>
              <w:pStyle w:val="ConsPlusNormal"/>
            </w:pPr>
            <w:r>
              <w:t>4</w:t>
            </w:r>
          </w:p>
        </w:tc>
        <w:tc>
          <w:tcPr>
            <w:tcW w:w="1531" w:type="dxa"/>
          </w:tcPr>
          <w:p w:rsidR="00C9440D" w:rsidRDefault="00C9440D">
            <w:pPr>
              <w:pStyle w:val="ConsPlusNormal"/>
            </w:pPr>
          </w:p>
        </w:tc>
        <w:tc>
          <w:tcPr>
            <w:tcW w:w="1531" w:type="dxa"/>
          </w:tcPr>
          <w:p w:rsidR="00C9440D" w:rsidRDefault="00C9440D">
            <w:pPr>
              <w:pStyle w:val="ConsPlusNormal"/>
            </w:pPr>
          </w:p>
        </w:tc>
        <w:tc>
          <w:tcPr>
            <w:tcW w:w="1531" w:type="dxa"/>
          </w:tcPr>
          <w:p w:rsidR="00C9440D" w:rsidRDefault="00C9440D">
            <w:pPr>
              <w:pStyle w:val="ConsPlusNormal"/>
            </w:pPr>
          </w:p>
        </w:tc>
        <w:tc>
          <w:tcPr>
            <w:tcW w:w="1474" w:type="dxa"/>
          </w:tcPr>
          <w:p w:rsidR="00C9440D" w:rsidRDefault="00C9440D">
            <w:pPr>
              <w:pStyle w:val="ConsPlusNormal"/>
            </w:pPr>
          </w:p>
        </w:tc>
        <w:tc>
          <w:tcPr>
            <w:tcW w:w="2098" w:type="dxa"/>
          </w:tcPr>
          <w:p w:rsidR="00C9440D" w:rsidRDefault="00C9440D">
            <w:pPr>
              <w:pStyle w:val="ConsPlusNormal"/>
            </w:pPr>
          </w:p>
        </w:tc>
      </w:tr>
      <w:tr w:rsidR="00C9440D">
        <w:tc>
          <w:tcPr>
            <w:tcW w:w="567" w:type="dxa"/>
          </w:tcPr>
          <w:p w:rsidR="00C9440D" w:rsidRDefault="00C9440D">
            <w:pPr>
              <w:pStyle w:val="ConsPlusNormal"/>
            </w:pPr>
            <w:r>
              <w:t>5</w:t>
            </w:r>
          </w:p>
        </w:tc>
        <w:tc>
          <w:tcPr>
            <w:tcW w:w="1531" w:type="dxa"/>
          </w:tcPr>
          <w:p w:rsidR="00C9440D" w:rsidRDefault="00C9440D">
            <w:pPr>
              <w:pStyle w:val="ConsPlusNormal"/>
            </w:pPr>
          </w:p>
        </w:tc>
        <w:tc>
          <w:tcPr>
            <w:tcW w:w="1531" w:type="dxa"/>
          </w:tcPr>
          <w:p w:rsidR="00C9440D" w:rsidRDefault="00C9440D">
            <w:pPr>
              <w:pStyle w:val="ConsPlusNormal"/>
            </w:pPr>
          </w:p>
        </w:tc>
        <w:tc>
          <w:tcPr>
            <w:tcW w:w="1531" w:type="dxa"/>
          </w:tcPr>
          <w:p w:rsidR="00C9440D" w:rsidRDefault="00C9440D">
            <w:pPr>
              <w:pStyle w:val="ConsPlusNormal"/>
            </w:pPr>
          </w:p>
        </w:tc>
        <w:tc>
          <w:tcPr>
            <w:tcW w:w="1474" w:type="dxa"/>
          </w:tcPr>
          <w:p w:rsidR="00C9440D" w:rsidRDefault="00C9440D">
            <w:pPr>
              <w:pStyle w:val="ConsPlusNormal"/>
            </w:pPr>
          </w:p>
        </w:tc>
        <w:tc>
          <w:tcPr>
            <w:tcW w:w="2098" w:type="dxa"/>
          </w:tcPr>
          <w:p w:rsidR="00C9440D" w:rsidRDefault="00C9440D">
            <w:pPr>
              <w:pStyle w:val="ConsPlusNormal"/>
            </w:pPr>
          </w:p>
        </w:tc>
      </w:tr>
    </w:tbl>
    <w:p w:rsidR="00C9440D" w:rsidRDefault="00C9440D">
      <w:pPr>
        <w:pStyle w:val="ConsPlusNormal"/>
        <w:jc w:val="both"/>
      </w:pPr>
    </w:p>
    <w:p w:rsidR="00C9440D" w:rsidRDefault="00C9440D">
      <w:pPr>
        <w:pStyle w:val="ConsPlusNormal"/>
      </w:pPr>
      <w:r>
        <w:t>Подпись эксперта _______________/_______________/</w:t>
      </w:r>
    </w:p>
    <w:p w:rsidR="00C9440D" w:rsidRDefault="00C9440D">
      <w:pPr>
        <w:pStyle w:val="ConsPlusNormal"/>
        <w:jc w:val="both"/>
      </w:pPr>
    </w:p>
    <w:p w:rsidR="00C9440D" w:rsidRDefault="00C9440D">
      <w:pPr>
        <w:pStyle w:val="ConsPlusNormal"/>
      </w:pPr>
      <w:r>
        <w:t>Подпись руководителя экспертной группы ____________/______________/</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0"/>
      </w:pPr>
      <w:r>
        <w:t>Приложение 2</w:t>
      </w:r>
    </w:p>
    <w:p w:rsidR="00C9440D" w:rsidRDefault="00C9440D">
      <w:pPr>
        <w:pStyle w:val="ConsPlusNormal"/>
        <w:jc w:val="right"/>
      </w:pPr>
      <w:r>
        <w:t>к приказу</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от 21 мая 2015 г. N СЭД-26-01-04-399</w:t>
      </w:r>
    </w:p>
    <w:p w:rsidR="00C9440D" w:rsidRDefault="00C9440D">
      <w:pPr>
        <w:pStyle w:val="ConsPlusNormal"/>
        <w:jc w:val="both"/>
      </w:pPr>
    </w:p>
    <w:p w:rsidR="00C9440D" w:rsidRDefault="00C9440D">
      <w:pPr>
        <w:pStyle w:val="ConsPlusTitle"/>
        <w:jc w:val="center"/>
      </w:pPr>
      <w:bookmarkStart w:id="3" w:name="P321"/>
      <w:bookmarkEnd w:id="3"/>
      <w:r>
        <w:t>ПОЛОЖЕНИЕ</w:t>
      </w:r>
    </w:p>
    <w:p w:rsidR="00C9440D" w:rsidRDefault="00C9440D">
      <w:pPr>
        <w:pStyle w:val="ConsPlusTitle"/>
        <w:jc w:val="center"/>
      </w:pPr>
      <w:r>
        <w:t>О ПОРЯДКЕ ПРЕДОСТАВЛЕНИЯ В ЭЛЕКТРОННОМ ВИДЕ МАТЕРИАЛОВ,</w:t>
      </w:r>
    </w:p>
    <w:p w:rsidR="00C9440D" w:rsidRDefault="00C9440D">
      <w:pPr>
        <w:pStyle w:val="ConsPlusTitle"/>
        <w:jc w:val="center"/>
      </w:pPr>
      <w:r>
        <w:t>ПОДТВЕРЖДАЮЩИХ РЕЗУЛЬТАТИВНОСТЬ ПРОФЕССИОНАЛЬНОЙ</w:t>
      </w:r>
    </w:p>
    <w:p w:rsidR="00C9440D" w:rsidRDefault="00C9440D">
      <w:pPr>
        <w:pStyle w:val="ConsPlusTitle"/>
        <w:jc w:val="center"/>
      </w:pPr>
      <w:r>
        <w:t>ДЕЯТЕЛЬНОСТИ ПЕДАГОГИЧЕСКИХ РАБОТНИКОВ ПЕРМСКОГО КРАЯ,</w:t>
      </w:r>
    </w:p>
    <w:p w:rsidR="00C9440D" w:rsidRDefault="00C9440D">
      <w:pPr>
        <w:pStyle w:val="ConsPlusTitle"/>
        <w:jc w:val="center"/>
      </w:pPr>
      <w:r>
        <w:t>В ЦЕЛЯХ УСТАНОВЛЕНИЯ ПЕРВОЙ ИЛИ ВЫСШЕЙ КВАЛИФИКАЦИОННОЙ</w:t>
      </w:r>
    </w:p>
    <w:p w:rsidR="00C9440D" w:rsidRDefault="00C9440D">
      <w:pPr>
        <w:pStyle w:val="ConsPlusTitle"/>
        <w:jc w:val="center"/>
      </w:pPr>
      <w:r>
        <w:t>КАТЕГОРИИ</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 xml:space="preserve">(в ред. </w:t>
            </w:r>
            <w:hyperlink r:id="rId59">
              <w:r>
                <w:rPr>
                  <w:color w:val="0000FF"/>
                </w:rPr>
                <w:t>Приказа</w:t>
              </w:r>
            </w:hyperlink>
            <w:r>
              <w:rPr>
                <w:color w:val="392C69"/>
              </w:rPr>
              <w:t xml:space="preserve"> Министерства образования и науки Пермского края</w:t>
            </w:r>
          </w:p>
          <w:p w:rsidR="00C9440D" w:rsidRDefault="00C9440D">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Normal"/>
        <w:ind w:firstLine="540"/>
        <w:jc w:val="both"/>
      </w:pPr>
      <w:r>
        <w:t>1. Настоящее Положение определяет порядок предоставления в Аттестационную комиссию Министерства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C9440D" w:rsidRDefault="00C9440D">
      <w:pPr>
        <w:pStyle w:val="ConsPlusNormal"/>
        <w:spacing w:before="220"/>
        <w:ind w:firstLine="540"/>
        <w:jc w:val="both"/>
      </w:pPr>
      <w:r>
        <w:t>2. Для установления квалификационной категории (первой или высшей) педагогический работник, обратившийся с заявлением в Аттестационную комиссию, в личном кабинете на сайте https://portfolio-edu.iro.perm.ru формирует электронное портфолио (далее - портфолио), в котором размещает материалы, подтверждающие результативность его профессиональной деятельности (далее - Материалы).</w:t>
      </w:r>
    </w:p>
    <w:p w:rsidR="00C9440D" w:rsidRDefault="00C9440D">
      <w:pPr>
        <w:pStyle w:val="ConsPlusNormal"/>
        <w:spacing w:before="220"/>
        <w:ind w:firstLine="540"/>
        <w:jc w:val="both"/>
      </w:pPr>
      <w:r>
        <w:t>В случае прохождения аттестации по нескольким должностям (учебным предметам) Материалы по каждой должности размещаются отдельно (педагогический работник регистрируется на сайте https://portfolio-edu.iro.perm.ru по каждой должности (учебному предмету).</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both"/>
            </w:pPr>
            <w:r>
              <w:rPr>
                <w:color w:val="392C69"/>
              </w:rPr>
              <w:t>КонсультантПлюс: примечание.</w:t>
            </w:r>
          </w:p>
          <w:p w:rsidR="00C9440D" w:rsidRDefault="00C9440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spacing w:before="280"/>
        <w:ind w:firstLine="540"/>
        <w:jc w:val="both"/>
      </w:pPr>
      <w:r>
        <w:t>2. Материалы размещаются на сайте https://portfolio-edu.iro.perm.ru в личном кабинете педагога по разделам.</w:t>
      </w:r>
    </w:p>
    <w:p w:rsidR="00C9440D" w:rsidRDefault="00C9440D">
      <w:pPr>
        <w:pStyle w:val="ConsPlusNormal"/>
        <w:spacing w:before="220"/>
        <w:ind w:firstLine="540"/>
        <w:jc w:val="both"/>
      </w:pPr>
      <w:bookmarkStart w:id="4" w:name="P337"/>
      <w:bookmarkEnd w:id="4"/>
      <w:r>
        <w:t>3. Раздел 1. Портрет. В данном разделе указываются:</w:t>
      </w:r>
    </w:p>
    <w:p w:rsidR="00C9440D" w:rsidRDefault="00C9440D">
      <w:pPr>
        <w:pStyle w:val="ConsPlusNormal"/>
        <w:spacing w:before="220"/>
        <w:ind w:firstLine="540"/>
        <w:jc w:val="both"/>
      </w:pPr>
      <w:r>
        <w:t>3.1. общие сведения о педагоге, на основании которых формируется индивидуальный профиль педагога на сайте https://portfolio-edu.iro.perm.ru;</w:t>
      </w:r>
    </w:p>
    <w:p w:rsidR="00C9440D" w:rsidRDefault="00C9440D">
      <w:pPr>
        <w:pStyle w:val="ConsPlusNormal"/>
        <w:spacing w:before="220"/>
        <w:ind w:firstLine="540"/>
        <w:jc w:val="both"/>
      </w:pPr>
      <w:r>
        <w:t xml:space="preserve">3.2. на основании данных индивидуального профиля формируется </w:t>
      </w:r>
      <w:hyperlink w:anchor="P431">
        <w:r>
          <w:rPr>
            <w:color w:val="0000FF"/>
          </w:rPr>
          <w:t>Анкета</w:t>
        </w:r>
      </w:hyperlink>
      <w:r>
        <w:t xml:space="preserve"> педагогического работника (далее - Анкета) в соответствии с приложением 1 к настоящему Положению.</w:t>
      </w:r>
    </w:p>
    <w:p w:rsidR="00C9440D" w:rsidRDefault="00C9440D">
      <w:pPr>
        <w:pStyle w:val="ConsPlusNormal"/>
        <w:spacing w:before="220"/>
        <w:ind w:firstLine="540"/>
        <w:jc w:val="both"/>
      </w:pPr>
      <w:r>
        <w:t xml:space="preserve">Достоверность сведений, представленных в анкете и материалах, подтверждающих эффективность профессиональной деятельности педагога, подтверждается работодателем. Анкета </w:t>
      </w:r>
      <w:r>
        <w:lastRenderedPageBreak/>
        <w:t>заверяется подписью работодателя и печатью организации, осуществляющей образовательную деятельность (далее - организация).</w:t>
      </w:r>
    </w:p>
    <w:p w:rsidR="00C9440D" w:rsidRDefault="00C9440D">
      <w:pPr>
        <w:pStyle w:val="ConsPlusNormal"/>
        <w:spacing w:before="220"/>
        <w:ind w:firstLine="540"/>
        <w:jc w:val="both"/>
      </w:pPr>
      <w:r>
        <w:t>В анкете при необходимости указываются сведения о смене фамилии, о работе по совместительству и (или) совмещении должностей.</w:t>
      </w:r>
    </w:p>
    <w:p w:rsidR="00C9440D" w:rsidRDefault="00C9440D">
      <w:pPr>
        <w:pStyle w:val="ConsPlusNormal"/>
        <w:spacing w:before="220"/>
        <w:ind w:firstLine="540"/>
        <w:jc w:val="both"/>
      </w:pPr>
      <w:r>
        <w:t>Анкета педагогического работника заверяется подписью работодателя и печатью организации. Скан-образ анкеты сохраняется в формате PDF и подгружается на сайт https://portfolio-edu.iro.perm.ru;</w:t>
      </w:r>
    </w:p>
    <w:p w:rsidR="00C9440D" w:rsidRDefault="00C9440D">
      <w:pPr>
        <w:pStyle w:val="ConsPlusNormal"/>
        <w:spacing w:before="220"/>
        <w:ind w:firstLine="540"/>
        <w:jc w:val="both"/>
      </w:pPr>
      <w:r>
        <w:t>3.3. наименование методической темы, над которой педагогический работник работает на протяжении последних лет (не менее 3 и не более 5);</w:t>
      </w:r>
    </w:p>
    <w:p w:rsidR="00C9440D" w:rsidRDefault="00C9440D">
      <w:pPr>
        <w:pStyle w:val="ConsPlusNormal"/>
        <w:spacing w:before="220"/>
        <w:ind w:firstLine="540"/>
        <w:jc w:val="both"/>
      </w:pPr>
      <w:r>
        <w:t>3.4. краткий самоанализ педагогических технологий и способов профессиональной деятельности, способствующей достижению результатов (не более двух страниц текста). Требования к тексту: формат редактора Word for Windows 6.0, 7.0; шрифт "Times New Roman", кегль 14 пт; интервал полуторный; поля: верхнее - 2 см; нижнее - 2 см; левое - 3 см; правое - 2 см; отступ 1,25; выравнивание по ширине;</w:t>
      </w:r>
    </w:p>
    <w:p w:rsidR="00C9440D" w:rsidRDefault="00C9440D">
      <w:pPr>
        <w:pStyle w:val="ConsPlusNormal"/>
        <w:spacing w:before="220"/>
        <w:ind w:firstLine="540"/>
        <w:jc w:val="both"/>
      </w:pPr>
      <w:r>
        <w:t>3.5. Материалы, предоставленные в Разделе 1, экспертом не оцениваются.</w:t>
      </w:r>
    </w:p>
    <w:p w:rsidR="00C9440D" w:rsidRDefault="00C9440D">
      <w:pPr>
        <w:pStyle w:val="ConsPlusNormal"/>
        <w:spacing w:before="220"/>
        <w:ind w:firstLine="540"/>
        <w:jc w:val="both"/>
      </w:pPr>
      <w:r>
        <w:t>4. Раздел 2. Методическая работа и трансляция педагогического опыта.</w:t>
      </w:r>
    </w:p>
    <w:p w:rsidR="00C9440D" w:rsidRDefault="00C9440D">
      <w:pPr>
        <w:pStyle w:val="ConsPlusNormal"/>
        <w:spacing w:before="220"/>
        <w:ind w:firstLine="540"/>
        <w:jc w:val="both"/>
      </w:pPr>
      <w:r>
        <w:t>4.1. Раздел 2 имеет следующую структуру:</w:t>
      </w:r>
    </w:p>
    <w:p w:rsidR="00C9440D" w:rsidRDefault="00C9440D">
      <w:pPr>
        <w:pStyle w:val="ConsPlusNormal"/>
        <w:spacing w:before="220"/>
        <w:ind w:firstLine="540"/>
        <w:jc w:val="both"/>
      </w:pPr>
      <w:r>
        <w:t>подраздел 2.1. 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p w:rsidR="00C9440D" w:rsidRDefault="00C9440D">
      <w:pPr>
        <w:pStyle w:val="ConsPlusNormal"/>
        <w:spacing w:before="220"/>
        <w:ind w:firstLine="540"/>
        <w:jc w:val="both"/>
      </w:pPr>
      <w:r>
        <w:t>подраздел 2.2. Выступления на конференциях, семинарах, мероприятиях; проведение семинаров, мастер-классов, открытых уроков (занятий, мероприятий), публикации;</w:t>
      </w:r>
    </w:p>
    <w:p w:rsidR="00C9440D" w:rsidRDefault="00C9440D">
      <w:pPr>
        <w:pStyle w:val="ConsPlusNormal"/>
        <w:spacing w:before="220"/>
        <w:ind w:firstLine="540"/>
        <w:jc w:val="both"/>
      </w:pPr>
      <w:r>
        <w:t>подраздел 2.3. Экспертная деятельность педагога (работа в качестве эксперта, члена жюри конкурсов, олимпиад, соревнований; рецензирование и др. по направлению деятельности);</w:t>
      </w:r>
    </w:p>
    <w:p w:rsidR="00C9440D" w:rsidRDefault="00C9440D">
      <w:pPr>
        <w:pStyle w:val="ConsPlusNormal"/>
        <w:spacing w:before="220"/>
        <w:ind w:firstLine="540"/>
        <w:jc w:val="both"/>
      </w:pPr>
      <w:r>
        <w:t>подраздел 2.4. Результаты участия в конкурсах профессионального мастерства (для высшей категории);</w:t>
      </w:r>
    </w:p>
    <w:p w:rsidR="00C9440D" w:rsidRDefault="00C9440D">
      <w:pPr>
        <w:pStyle w:val="ConsPlusNormal"/>
        <w:spacing w:before="220"/>
        <w:ind w:firstLine="540"/>
        <w:jc w:val="both"/>
      </w:pPr>
      <w:r>
        <w:t>подраздел 2.5. Экспериментальная и инновационная деятельность педагога, в том числе разработка программно-методического сопровождения образовательного процесса (для высшей категории);</w:t>
      </w:r>
    </w:p>
    <w:p w:rsidR="00C9440D" w:rsidRDefault="00C9440D">
      <w:pPr>
        <w:pStyle w:val="ConsPlusNormal"/>
        <w:spacing w:before="220"/>
        <w:ind w:firstLine="540"/>
        <w:jc w:val="both"/>
      </w:pPr>
      <w:r>
        <w:t>подраздел 2.6. Организация предметно-развивающей среды (для работников дошкольных образовательных организаций (далее - ДОО), учреждений дополнительного образования детей (далее - УДОД), общеобразовательных организаций для обучающихся и/или воспитанников с ограниченными возможностями здоровья (далее - ОО для обучающихся с ОВЗ), детских музыкальных школ (далее - ДМШ) и детских школ искусств (далее - ДШИ), педагогов-психологов, преподавателей общепрофессиональных и/или специальных дисциплин учреждений профессионального образования).</w:t>
      </w:r>
    </w:p>
    <w:p w:rsidR="00C9440D" w:rsidRDefault="00C9440D">
      <w:pPr>
        <w:pStyle w:val="ConsPlusNormal"/>
        <w:spacing w:before="220"/>
        <w:ind w:firstLine="540"/>
        <w:jc w:val="both"/>
      </w:pPr>
      <w:r>
        <w:t xml:space="preserve">4.2. В разделе 2 размещаются материалы, подтверждающие личный вклад педагогического работника в повышение качества образования, активное участие в работе методических объединений педагогических работников организаций (в том числе руководство профессиональными объединениями), в разработке программно-методического сопровождения образовательного процесса, для аттестующихся на высшую квалификационную категорию - профессиональных конкурсах; транслирование опыта практических результатов своей профессиональной деятельности, в том числе для аттестующихся на высшую квалификационную </w:t>
      </w:r>
      <w:r>
        <w:lastRenderedPageBreak/>
        <w:t>категорию - экспериментальной и инновационной.</w:t>
      </w:r>
    </w:p>
    <w:p w:rsidR="00C9440D" w:rsidRDefault="00C9440D">
      <w:pPr>
        <w:pStyle w:val="ConsPlusNormal"/>
        <w:spacing w:before="220"/>
        <w:ind w:firstLine="540"/>
        <w:jc w:val="both"/>
      </w:pPr>
      <w:r>
        <w:t>5. Раздел 3. Результаты участия в проектной деятельности, социально-образовательных инициативах.</w:t>
      </w:r>
    </w:p>
    <w:p w:rsidR="00C9440D" w:rsidRDefault="00C9440D">
      <w:pPr>
        <w:pStyle w:val="ConsPlusNormal"/>
        <w:spacing w:before="220"/>
        <w:ind w:firstLine="540"/>
        <w:jc w:val="both"/>
      </w:pPr>
      <w:r>
        <w:t>5.1. Раздел 3 имеет следующую структуру:</w:t>
      </w:r>
    </w:p>
    <w:p w:rsidR="00C9440D" w:rsidRDefault="00C9440D">
      <w:pPr>
        <w:pStyle w:val="ConsPlusNormal"/>
        <w:spacing w:before="220"/>
        <w:ind w:firstLine="540"/>
        <w:jc w:val="both"/>
      </w:pPr>
      <w:r>
        <w:t>подраздел 3.1. Руководство проектной деятельностью, разработка и реализация собственных проектов; участие в проектах, социально-образовательных инициативах.</w:t>
      </w:r>
    </w:p>
    <w:p w:rsidR="00C9440D" w:rsidRDefault="00C9440D">
      <w:pPr>
        <w:pStyle w:val="ConsPlusNormal"/>
        <w:spacing w:before="220"/>
        <w:ind w:firstLine="540"/>
        <w:jc w:val="both"/>
      </w:pPr>
      <w:r>
        <w:t>5.2. В разделе 3 размещаются материалы, отражающие результативное участие в проектах, социально-образовательных инициативах, руководство проектной деятельностью, разработку и реализацию собственных проектов. Материалы, подлежащие размещению в данном разделе, могут относиться как к учебной, так и внеурочной деятельности.</w:t>
      </w:r>
    </w:p>
    <w:p w:rsidR="00C9440D" w:rsidRDefault="00C9440D">
      <w:pPr>
        <w:pStyle w:val="ConsPlusNormal"/>
        <w:spacing w:before="220"/>
        <w:ind w:firstLine="540"/>
        <w:jc w:val="both"/>
      </w:pPr>
      <w:r>
        <w:t>6. Раздел 4. Результаты воспитательной работы с обучающимися.</w:t>
      </w:r>
    </w:p>
    <w:p w:rsidR="00C9440D" w:rsidRDefault="00C9440D">
      <w:pPr>
        <w:pStyle w:val="ConsPlusNormal"/>
        <w:spacing w:before="220"/>
        <w:ind w:firstLine="540"/>
        <w:jc w:val="both"/>
      </w:pPr>
      <w:r>
        <w:t>6.1. Раздел 4 имеет следующую структуру:</w:t>
      </w:r>
    </w:p>
    <w:p w:rsidR="00C9440D" w:rsidRDefault="00C9440D">
      <w:pPr>
        <w:pStyle w:val="ConsPlusNormal"/>
        <w:spacing w:before="220"/>
        <w:ind w:firstLine="540"/>
        <w:jc w:val="both"/>
      </w:pPr>
      <w:r>
        <w:t>подраздел 4.1. Результаты воспитательной работы с обучающимися.</w:t>
      </w:r>
    </w:p>
    <w:p w:rsidR="00C9440D" w:rsidRDefault="00C9440D">
      <w:pPr>
        <w:pStyle w:val="ConsPlusNormal"/>
        <w:spacing w:before="220"/>
        <w:ind w:firstLine="540"/>
        <w:jc w:val="both"/>
      </w:pPr>
      <w:r>
        <w:t>6.2. В разделе 4 размещаются материалы, подтверждающие:</w:t>
      </w:r>
    </w:p>
    <w:p w:rsidR="00C9440D" w:rsidRDefault="00C9440D">
      <w:pPr>
        <w:pStyle w:val="ConsPlusNormal"/>
        <w:spacing w:before="220"/>
        <w:ind w:firstLine="540"/>
        <w:jc w:val="both"/>
      </w:pPr>
      <w:r>
        <w:t>6.2.1. систему воспитательной работы с целью приобретения обучающимися позитивного социального опыта и формирования гражданской позиции в рамках воспитательной работы с классным коллективом (если педагог не является классным руководителем, то предоставляется опыт на примере работы с временными коллективами обучающихся, отсутствие классного руководства подтверждается справкой); информационно-аналитические материалы, содержащие описание ведущей педагогической идеи, используемых способов, форм работы с детским коллективом; результативность воспитательной работы по приобретению обучающимися позитивного социального опыта и формированию гражданской позиции в решении проблем местного социума;</w:t>
      </w:r>
    </w:p>
    <w:p w:rsidR="00C9440D" w:rsidRDefault="00C9440D">
      <w:pPr>
        <w:pStyle w:val="ConsPlusNormal"/>
        <w:spacing w:before="220"/>
        <w:ind w:firstLine="540"/>
        <w:jc w:val="both"/>
      </w:pPr>
      <w:r>
        <w:t>6.2.2. развитие способностей обучающихся к научной (интеллектуальной), проектной, творческой, трудовой (производственной), физкультурно-спортивной, туристско-краеведческой и др. деятельности; результаты реализации программ внеурочной деятельности; краткие аналитические отчеты, подтверждающие динамику продвижения обучающихся в собственном развитии; анализ использования новых образовательных технологий во внеурочной деятельности.</w:t>
      </w:r>
    </w:p>
    <w:p w:rsidR="00C9440D" w:rsidRDefault="00C9440D">
      <w:pPr>
        <w:pStyle w:val="ConsPlusNormal"/>
        <w:spacing w:before="220"/>
        <w:ind w:firstLine="540"/>
        <w:jc w:val="both"/>
      </w:pPr>
      <w:r>
        <w:t>7. Раздел 5. Результаты образовательной деятельности обучающихся.</w:t>
      </w:r>
    </w:p>
    <w:p w:rsidR="00C9440D" w:rsidRDefault="00C9440D">
      <w:pPr>
        <w:pStyle w:val="ConsPlusNormal"/>
        <w:spacing w:before="220"/>
        <w:ind w:firstLine="540"/>
        <w:jc w:val="both"/>
      </w:pPr>
      <w:r>
        <w:t>7.1. Раздел 5 имеет следующую структуру:</w:t>
      </w:r>
    </w:p>
    <w:p w:rsidR="00C9440D" w:rsidRDefault="00C9440D">
      <w:pPr>
        <w:pStyle w:val="ConsPlusNormal"/>
        <w:spacing w:before="220"/>
        <w:ind w:firstLine="540"/>
        <w:jc w:val="both"/>
      </w:pPr>
      <w:r>
        <w:t>подраздел 5.1. Результаты освоения обучающимися образовательных программ и показатели динамики их достижению по итогам мониторингов (за период не менее 3 и не более 5 лет):</w:t>
      </w:r>
    </w:p>
    <w:p w:rsidR="00C9440D" w:rsidRDefault="00C9440D">
      <w:pPr>
        <w:pStyle w:val="ConsPlusNormal"/>
        <w:spacing w:before="220"/>
        <w:ind w:firstLine="540"/>
        <w:jc w:val="both"/>
      </w:pPr>
      <w:r>
        <w:t>результаты освоения обучающимися образовательных программ по итогам мониторингов, проводимых организацией;</w:t>
      </w:r>
    </w:p>
    <w:p w:rsidR="00C9440D" w:rsidRDefault="00C9440D">
      <w:pPr>
        <w:pStyle w:val="ConsPlusNormal"/>
        <w:spacing w:before="220"/>
        <w:ind w:firstLine="540"/>
        <w:jc w:val="both"/>
      </w:pPr>
      <w:r>
        <w:t>результаты освоения обучающимися образовательных программ по итогам мониторинга системы образования регионального и федерального уровней;</w:t>
      </w:r>
    </w:p>
    <w:p w:rsidR="00C9440D" w:rsidRDefault="00C9440D">
      <w:pPr>
        <w:pStyle w:val="ConsPlusNormal"/>
        <w:spacing w:before="220"/>
        <w:ind w:firstLine="540"/>
        <w:jc w:val="both"/>
      </w:pPr>
      <w:r>
        <w:t>подраздел 5.2. Развитие у обучающихся способностей к научной деятельности (результаты участия в научно-практических конференциях);</w:t>
      </w:r>
    </w:p>
    <w:p w:rsidR="00C9440D" w:rsidRDefault="00C9440D">
      <w:pPr>
        <w:pStyle w:val="ConsPlusNormal"/>
        <w:spacing w:before="220"/>
        <w:ind w:firstLine="540"/>
        <w:jc w:val="both"/>
      </w:pPr>
      <w:r>
        <w:t>подраздел 5.3. Развитие у обучающихся способностей к творческой, физкультурно-спортивной деятельности (результаты участия в конкурсах, фестивалях, соревнованиях);</w:t>
      </w:r>
    </w:p>
    <w:p w:rsidR="00C9440D" w:rsidRDefault="00C9440D">
      <w:pPr>
        <w:pStyle w:val="ConsPlusNormal"/>
        <w:spacing w:before="220"/>
        <w:ind w:firstLine="540"/>
        <w:jc w:val="both"/>
      </w:pPr>
      <w:r>
        <w:lastRenderedPageBreak/>
        <w:t>подраздел 5.4. Развитие у обучающихся способностей к интеллектуальной деятельности (результаты участия в олимпиадах, интеллектуальных конкурсах).</w:t>
      </w:r>
    </w:p>
    <w:p w:rsidR="00C9440D" w:rsidRDefault="00C9440D">
      <w:pPr>
        <w:pStyle w:val="ConsPlusNormal"/>
        <w:spacing w:before="220"/>
        <w:ind w:firstLine="540"/>
        <w:jc w:val="both"/>
      </w:pPr>
      <w:r>
        <w:t>7.2. В разделе 5 размещаются результаты обучения и воспитания обучающихся на основании данных:</w:t>
      </w:r>
    </w:p>
    <w:p w:rsidR="00C9440D" w:rsidRDefault="00C9440D">
      <w:pPr>
        <w:pStyle w:val="ConsPlusNormal"/>
        <w:spacing w:before="220"/>
        <w:ind w:firstLine="540"/>
        <w:jc w:val="both"/>
      </w:pPr>
      <w:r>
        <w:t>7.2.1. мониторингов, проводимых организацией в соответствии с локальным актом о системе мониторинга образовательных результатов обучающихся;</w:t>
      </w:r>
    </w:p>
    <w:p w:rsidR="00C9440D" w:rsidRDefault="00C9440D">
      <w:pPr>
        <w:pStyle w:val="ConsPlusNormal"/>
        <w:spacing w:before="220"/>
        <w:ind w:firstLine="540"/>
        <w:jc w:val="both"/>
      </w:pPr>
      <w:r>
        <w:t>7.2.2. мониторингов федерального уровня - общероссийских мониторинговых обследований: всероссийских проверочных работ (ВПР), национальных исследований качества образования (НИКО), государственной итоговой аттестации (ГИА);</w:t>
      </w:r>
    </w:p>
    <w:p w:rsidR="00C9440D" w:rsidRDefault="00C9440D">
      <w:pPr>
        <w:pStyle w:val="ConsPlusNormal"/>
        <w:spacing w:before="220"/>
        <w:ind w:firstLine="540"/>
        <w:jc w:val="both"/>
      </w:pPr>
      <w:r>
        <w:t>7.2.3. мониторингов регионального уровня - мониторинговых обследований, проводимых в рамках региональной системы оценки качества образования в соответствии с планами-графиками, размещенными на официальном сайте Министерства по ссылке https://kraioko.perm.ru/s2/;</w:t>
      </w:r>
    </w:p>
    <w:p w:rsidR="00C9440D" w:rsidRDefault="00C9440D">
      <w:pPr>
        <w:pStyle w:val="ConsPlusNormal"/>
        <w:spacing w:before="220"/>
        <w:ind w:firstLine="540"/>
        <w:jc w:val="both"/>
      </w:pPr>
      <w:r>
        <w:t>7.2.4. участия обучающихся в мероприятиях интеллектуальной, научно-исследовательской, творческой или спортивной направленности - конференциях, конкурсах, олимпиадах, соревнованиях, упомянутых в Перечне краевых мероприятий, направленных на выявление, поддержку и развитие творческого потенциала детей и педагогов, и утвержденных соответствующими приказами Министерства (далее - Перечень) (ссылка на приказы: https://muraveynik59.ru/main/meropriyatiya/), в других мероприятиях, не указанных в Перечне.</w:t>
      </w:r>
    </w:p>
    <w:p w:rsidR="00C9440D" w:rsidRDefault="00C9440D">
      <w:pPr>
        <w:pStyle w:val="ConsPlusNormal"/>
        <w:spacing w:before="220"/>
        <w:ind w:firstLine="540"/>
        <w:jc w:val="both"/>
      </w:pPr>
      <w:r>
        <w:t>7.3. Результаты профессиональной деятельности, краткие аналитические отчеты, подтверждающие динамику продвижения ребенка в освоении образовательной программы; анализ продуктивности использования новых образовательных технологий; результаты участия обучающихся (воспитанников) в научно-практических конференциях, конкурсах, фестивалях, соревнованиях, олимпиадах.</w:t>
      </w:r>
    </w:p>
    <w:p w:rsidR="00C9440D" w:rsidRDefault="00C9440D">
      <w:pPr>
        <w:pStyle w:val="ConsPlusNormal"/>
        <w:spacing w:before="220"/>
        <w:ind w:firstLine="540"/>
        <w:jc w:val="both"/>
      </w:pPr>
      <w:r>
        <w:t>8. Раздел 6. Использование здоровьесберегающих технологий.</w:t>
      </w:r>
    </w:p>
    <w:p w:rsidR="00C9440D" w:rsidRDefault="00C9440D">
      <w:pPr>
        <w:pStyle w:val="ConsPlusNormal"/>
        <w:spacing w:before="220"/>
        <w:ind w:firstLine="540"/>
        <w:jc w:val="both"/>
      </w:pPr>
      <w:r>
        <w:t>8.1. Раздел 6 имеет следующую структуру:</w:t>
      </w:r>
    </w:p>
    <w:p w:rsidR="00C9440D" w:rsidRDefault="00C9440D">
      <w:pPr>
        <w:pStyle w:val="ConsPlusNormal"/>
        <w:spacing w:before="220"/>
        <w:ind w:firstLine="540"/>
        <w:jc w:val="both"/>
      </w:pPr>
      <w:r>
        <w:t>подраздел 6.1. Результаты использования здоровьесберегающих технологий (для педагогов ДОО, ОО для обучающихся с ОВЗ).</w:t>
      </w:r>
    </w:p>
    <w:p w:rsidR="00C9440D" w:rsidRDefault="00C9440D">
      <w:pPr>
        <w:pStyle w:val="ConsPlusNormal"/>
        <w:spacing w:before="220"/>
        <w:ind w:firstLine="540"/>
        <w:jc w:val="both"/>
      </w:pPr>
      <w:r>
        <w:t>8.2. В разделе 6 размещаются аналитические материалы, подтверждающие снижение заболеваемости детей, результаты оценки физического развития и физической подготовки детей; аналитические материалы по использованию здоровьесберегающих технологий; перечень используемых методических, практических материалов, планы работы по здоровьесбережению и др.</w:t>
      </w:r>
    </w:p>
    <w:p w:rsidR="00C9440D" w:rsidRDefault="00C9440D">
      <w:pPr>
        <w:pStyle w:val="ConsPlusNormal"/>
        <w:spacing w:before="220"/>
        <w:ind w:firstLine="540"/>
        <w:jc w:val="both"/>
      </w:pPr>
      <w:bookmarkStart w:id="5" w:name="P383"/>
      <w:bookmarkEnd w:id="5"/>
      <w:r>
        <w:t>9. Материалы, предоставляемые в электронном виде, должны соответствовать следующим требованиям: систематичность и регулярность работы, достоверность, объективность, полнота и конкретность сведений, подтверждающих факты проведения мероприятий, раскрывающих их содержательную ценность, глубина анализа; копии подтверждающих документов должны быть высокого качества.</w:t>
      </w:r>
    </w:p>
    <w:p w:rsidR="00C9440D" w:rsidRDefault="00C9440D">
      <w:pPr>
        <w:pStyle w:val="ConsPlusNormal"/>
        <w:spacing w:before="220"/>
        <w:ind w:firstLine="540"/>
        <w:jc w:val="both"/>
      </w:pPr>
      <w:bookmarkStart w:id="6" w:name="P384"/>
      <w:bookmarkEnd w:id="6"/>
      <w:r>
        <w:t xml:space="preserve">10. В соответствии со </w:t>
      </w:r>
      <w:hyperlink r:id="rId60">
        <w:r>
          <w:rPr>
            <w:color w:val="0000FF"/>
          </w:rPr>
          <w:t>статьей 9</w:t>
        </w:r>
      </w:hyperlink>
      <w:r>
        <w:t xml:space="preserve"> Федерального закона от 27 июля 2006 г. N 152-ФЗ "О персональных данных", в целях обеспечения соблюдения законов и иных нормативных правовых актов педагогический работник, вступая в процедуру аттестации, дает согласие на (автоматизированную, а также без использования средств автоматизации) обработку своих персональных данных (совершение действий, предусмотренных </w:t>
      </w:r>
      <w:hyperlink r:id="rId61">
        <w:r>
          <w:rPr>
            <w:color w:val="0000FF"/>
          </w:rPr>
          <w:t>пунктом 3 статьи 3</w:t>
        </w:r>
      </w:hyperlink>
      <w:r>
        <w:t xml:space="preserve"> Федерального закона от 27 июля 2006 г. N 152-ФЗ "О персональных данных") на всех этапах данной процедуры; на всех официальных информационных системах, сопровождающих процедуру аттестации; а также </w:t>
      </w:r>
      <w:r>
        <w:lastRenderedPageBreak/>
        <w:t>всем уполномоченным лицам, занятым в процедуре аттестации, в соответствии с их уровнем доступа к персональным данным.</w:t>
      </w:r>
    </w:p>
    <w:p w:rsidR="00C9440D" w:rsidRDefault="00C9440D">
      <w:pPr>
        <w:pStyle w:val="ConsPlusNormal"/>
        <w:spacing w:before="220"/>
        <w:ind w:firstLine="540"/>
        <w:jc w:val="both"/>
      </w:pPr>
      <w:r>
        <w:t>Перечень персональных данных, на обработку которых педагогический работник дает согласие, представлен в его заявлении в Аттестационную комиссию, а также в индивидуальном профиле в официальных информационных системах, сопровождающих процедуру аттестации.</w:t>
      </w:r>
    </w:p>
    <w:p w:rsidR="00C9440D" w:rsidRDefault="00C9440D">
      <w:pPr>
        <w:pStyle w:val="ConsPlusNormal"/>
        <w:spacing w:before="220"/>
        <w:ind w:firstLine="540"/>
        <w:jc w:val="both"/>
      </w:pPr>
      <w:r>
        <w:t>Согласие педагогического работника на обработку персональных данных действует с момента вступления педагога в процедуру аттестации и вплоть до удаления его учетной записи из баз информационных систем, сопровождающих процедуру аттестации.</w:t>
      </w:r>
    </w:p>
    <w:p w:rsidR="00C9440D" w:rsidRDefault="00C9440D">
      <w:pPr>
        <w:pStyle w:val="ConsPlusNormal"/>
        <w:spacing w:before="220"/>
        <w:ind w:firstLine="540"/>
        <w:jc w:val="both"/>
      </w:pPr>
      <w:r>
        <w:t>11. Учитель и преподаватель общеобразовательных дисциплин организаций профессионального образования, преподающий более одного учебного предмета, направляет заявку на экспертизу Материалов по основному предмету. При оценке Материалов эксперт учитывает результаты работы педагогического работника по данной должности в совокупности по всем общеобразовательным дисциплинам.</w:t>
      </w:r>
    </w:p>
    <w:p w:rsidR="00C9440D" w:rsidRDefault="00C9440D">
      <w:pPr>
        <w:pStyle w:val="ConsPlusNormal"/>
        <w:spacing w:before="220"/>
        <w:ind w:firstLine="540"/>
        <w:jc w:val="both"/>
      </w:pPr>
      <w:bookmarkStart w:id="7" w:name="P388"/>
      <w:bookmarkEnd w:id="7"/>
      <w:r>
        <w:t>12. Алгоритм работы с Материалами в период проведения аттестации педагогических работников:</w:t>
      </w:r>
    </w:p>
    <w:p w:rsidR="00C9440D" w:rsidRDefault="00C9440D">
      <w:pPr>
        <w:pStyle w:val="ConsPlusNormal"/>
        <w:spacing w:before="220"/>
        <w:ind w:firstLine="540"/>
        <w:jc w:val="both"/>
      </w:pPr>
      <w:r>
        <w:t>12.1. Материалы формируются педагогическим работником в течение 5 (пяти) лет, педагогические работники, впервые подавшие заявление с целью установления первой квалификационной категории, предъявляют Материалы за последние 3 (три) года;</w:t>
      </w:r>
    </w:p>
    <w:p w:rsidR="00C9440D" w:rsidRDefault="00C9440D">
      <w:pPr>
        <w:pStyle w:val="ConsPlusNormal"/>
        <w:spacing w:before="220"/>
        <w:ind w:firstLine="540"/>
        <w:jc w:val="both"/>
      </w:pPr>
      <w:r>
        <w:t>12.2. педагогический работник в соответствии с установленным сроком аттестации выбирает экспертную группу в соответствии с квалификационной категорией и должностью (учебный предмет), указанной в заявлении в Аттестационную комиссию;</w:t>
      </w:r>
    </w:p>
    <w:p w:rsidR="00C9440D" w:rsidRDefault="00C9440D">
      <w:pPr>
        <w:pStyle w:val="ConsPlusNormal"/>
        <w:spacing w:before="220"/>
        <w:ind w:firstLine="540"/>
        <w:jc w:val="both"/>
      </w:pPr>
      <w:r>
        <w:t>12.3. педагогический работник направляет заявку на проведение экспертизы своих Материалов руководителю экспертной группы. Направление заявки осуществляется в срок с 1 по 15 число месяца, предшествующего заседанию Аттестационной комиссии. После 15 числа месяца, предшествующего заседанию Аттестационной комиссии, на сайте https://portfolio-edu.iro.perm.ru автоматически блокируется функция "Отправка заявки", и педагогический работник не имеет возможности направить заявку руководителю экспертной группы;</w:t>
      </w:r>
    </w:p>
    <w:p w:rsidR="00C9440D" w:rsidRDefault="00C9440D">
      <w:pPr>
        <w:pStyle w:val="ConsPlusNormal"/>
        <w:spacing w:before="220"/>
        <w:ind w:firstLine="540"/>
        <w:jc w:val="both"/>
      </w:pPr>
      <w:r>
        <w:t>12.4. уведомление об отправке заявки на экспертизу портфолио поступает в "Личный кабинет" педагогического работника на сайте https://portfolio-edu.iro.perm.ru (статус: "Рассматривается экспертом");</w:t>
      </w:r>
    </w:p>
    <w:p w:rsidR="00C9440D" w:rsidRDefault="00C9440D">
      <w:pPr>
        <w:pStyle w:val="ConsPlusNormal"/>
        <w:spacing w:before="220"/>
        <w:ind w:firstLine="540"/>
        <w:jc w:val="both"/>
      </w:pPr>
      <w:r>
        <w:t>12.5. с 16-го числа месяца, предшествующего заседанию Аттестационной комиссии, портфолио блокируется сроком на 50 календарных дней; при возникновении спорной (конфликтной) ситуации портфолио блокируется до ее разрешения;</w:t>
      </w:r>
    </w:p>
    <w:p w:rsidR="00C9440D" w:rsidRDefault="00C9440D">
      <w:pPr>
        <w:pStyle w:val="ConsPlusNormal"/>
        <w:spacing w:before="220"/>
        <w:ind w:firstLine="540"/>
        <w:jc w:val="both"/>
      </w:pPr>
      <w:r>
        <w:t>12.6. экспертное заключение педагогический работник получает в своем "Личном кабинете" на сайте https://portfolio-edu.iro.perm.ru.</w:t>
      </w:r>
    </w:p>
    <w:p w:rsidR="00C9440D" w:rsidRDefault="00C9440D">
      <w:pPr>
        <w:pStyle w:val="ConsPlusNormal"/>
        <w:spacing w:before="220"/>
        <w:ind w:firstLine="540"/>
        <w:jc w:val="both"/>
      </w:pPr>
      <w:bookmarkStart w:id="8" w:name="P395"/>
      <w:bookmarkEnd w:id="8"/>
      <w:r>
        <w:t>13. Оценка Материалов педагогического работника проводится экспертом на основании следующих критериев:</w:t>
      </w:r>
    </w:p>
    <w:p w:rsidR="00C9440D" w:rsidRDefault="00C9440D">
      <w:pPr>
        <w:pStyle w:val="ConsPlusNormal"/>
        <w:spacing w:before="220"/>
        <w:ind w:firstLine="540"/>
        <w:jc w:val="both"/>
      </w:pPr>
      <w:r>
        <w:t>13.1. результативность профессиональной деятельности педагогического работника;</w:t>
      </w:r>
    </w:p>
    <w:p w:rsidR="00C9440D" w:rsidRDefault="00C9440D">
      <w:pPr>
        <w:pStyle w:val="ConsPlusNormal"/>
        <w:spacing w:before="220"/>
        <w:ind w:firstLine="540"/>
        <w:jc w:val="both"/>
      </w:pPr>
      <w:r>
        <w:t>13.2. результаты освоения обучающимися (в т.ч. обучающимися с ОВЗ) образовательных программ и показатели динамики их достижения по итогам мониторингов (за период не менее 3 и не более 5 лет);</w:t>
      </w:r>
    </w:p>
    <w:p w:rsidR="00C9440D" w:rsidRDefault="00C9440D">
      <w:pPr>
        <w:pStyle w:val="ConsPlusNormal"/>
        <w:spacing w:before="220"/>
        <w:ind w:firstLine="540"/>
        <w:jc w:val="both"/>
      </w:pPr>
      <w:r>
        <w:t xml:space="preserve">13.3. доля обучающихся, воспитанников (в т.ч. обучающихся с ОВЗ), вовлеченных в различные </w:t>
      </w:r>
      <w:r>
        <w:lastRenderedPageBreak/>
        <w:t>формы внеурочной деятельности, в систему воспитательной работы организации;</w:t>
      </w:r>
    </w:p>
    <w:p w:rsidR="00C9440D" w:rsidRDefault="00C9440D">
      <w:pPr>
        <w:pStyle w:val="ConsPlusNormal"/>
        <w:spacing w:before="220"/>
        <w:ind w:firstLine="540"/>
        <w:jc w:val="both"/>
      </w:pPr>
      <w:r>
        <w:t>13.4. качество и содержательность аналитических материалов;</w:t>
      </w:r>
    </w:p>
    <w:p w:rsidR="00C9440D" w:rsidRDefault="00C9440D">
      <w:pPr>
        <w:pStyle w:val="ConsPlusNormal"/>
        <w:spacing w:before="220"/>
        <w:ind w:firstLine="540"/>
        <w:jc w:val="both"/>
      </w:pPr>
      <w:r>
        <w:t>13.5. систематичность работы педагога и отражение ее в Материалах, представленных за весь аттестационный период;</w:t>
      </w:r>
    </w:p>
    <w:p w:rsidR="00C9440D" w:rsidRDefault="00C9440D">
      <w:pPr>
        <w:pStyle w:val="ConsPlusNormal"/>
        <w:spacing w:before="220"/>
        <w:ind w:firstLine="540"/>
        <w:jc w:val="both"/>
      </w:pPr>
      <w:r>
        <w:t>13.6. соответствие профилю деятельности;</w:t>
      </w:r>
    </w:p>
    <w:p w:rsidR="00C9440D" w:rsidRDefault="00C9440D">
      <w:pPr>
        <w:pStyle w:val="ConsPlusNormal"/>
        <w:spacing w:before="220"/>
        <w:ind w:firstLine="540"/>
        <w:jc w:val="both"/>
      </w:pPr>
      <w:r>
        <w:t>13.7. соответствие тенденциям развития системы образования.</w:t>
      </w:r>
    </w:p>
    <w:p w:rsidR="00C9440D" w:rsidRDefault="00C9440D">
      <w:pPr>
        <w:pStyle w:val="ConsPlusNormal"/>
        <w:spacing w:before="220"/>
        <w:ind w:firstLine="540"/>
        <w:jc w:val="both"/>
      </w:pPr>
      <w:r>
        <w:t xml:space="preserve">14. </w:t>
      </w:r>
      <w:hyperlink w:anchor="P561">
        <w:r>
          <w:rPr>
            <w:color w:val="0000FF"/>
          </w:rPr>
          <w:t>Критерии</w:t>
        </w:r>
      </w:hyperlink>
      <w:r>
        <w:t xml:space="preserve"> оценки профессиональной деятельности педагогического работника для установления квалификационной категории (первой или высшей) определены в приложении 2 к настоящему Положению.</w:t>
      </w:r>
    </w:p>
    <w:p w:rsidR="00C9440D" w:rsidRDefault="00C9440D">
      <w:pPr>
        <w:pStyle w:val="ConsPlusNormal"/>
        <w:spacing w:before="220"/>
        <w:ind w:firstLine="540"/>
        <w:jc w:val="both"/>
      </w:pPr>
      <w:bookmarkStart w:id="9" w:name="P404"/>
      <w:bookmarkEnd w:id="9"/>
      <w:r>
        <w:t>15. В целях подтверждения достоверности размещенных в портфолио Материалов эксперт вправе запрашивать у педагогического работника оригиналы (подлинники) документов для рассмотрения их на заседании Аттестационной комиссии и фиксирует это требование в экспертном заключении.</w:t>
      </w:r>
    </w:p>
    <w:p w:rsidR="00C9440D" w:rsidRDefault="00C9440D">
      <w:pPr>
        <w:pStyle w:val="ConsPlusNormal"/>
        <w:spacing w:before="220"/>
        <w:ind w:firstLine="540"/>
        <w:jc w:val="both"/>
      </w:pPr>
      <w:bookmarkStart w:id="10" w:name="P405"/>
      <w:bookmarkEnd w:id="10"/>
      <w:r>
        <w:t>16. Экспертное заключение выполняется на официальном бланке, размещенном на сайте https://portfolio-edu.iro.perm.ru. По каждому из разделов сайта эксперт пишет развернутые комментарии с обоснованием выставленных баллов, а также выводы эксперта о соответствии результатов профессиональной деятельности педагогического работника требованиям Порядка аттестации, предъявляемым к квалификационной категории, с указанием положительных аспектов профессиональной деятельности педагогического работника, дает рекомендации по профессиональному развитию. Оценка каждого раздела указывается в баллах. Итоговая оценка Материалов указывается в баллах и процентах.</w:t>
      </w:r>
    </w:p>
    <w:p w:rsidR="00C9440D" w:rsidRDefault="00C9440D">
      <w:pPr>
        <w:pStyle w:val="ConsPlusNormal"/>
        <w:spacing w:before="220"/>
        <w:ind w:firstLine="540"/>
        <w:jc w:val="both"/>
      </w:pPr>
      <w:r>
        <w:t xml:space="preserve">17. Максимальное </w:t>
      </w:r>
      <w:hyperlink w:anchor="P740">
        <w:r>
          <w:rPr>
            <w:color w:val="0000FF"/>
          </w:rPr>
          <w:t>количество</w:t>
        </w:r>
      </w:hyperlink>
      <w:r>
        <w:t xml:space="preserve"> баллов по должностям педагогических работников и соответствующей квалификационной категории (первой, высшей) определено в приложении 3 к настоящему Положению.</w:t>
      </w:r>
    </w:p>
    <w:p w:rsidR="00C9440D" w:rsidRDefault="00C9440D">
      <w:pPr>
        <w:pStyle w:val="ConsPlusNormal"/>
        <w:spacing w:before="220"/>
        <w:ind w:firstLine="540"/>
        <w:jc w:val="both"/>
      </w:pPr>
      <w:r>
        <w:t>18. При итоговой оценке 80%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первой квалификационной категории.</w:t>
      </w:r>
    </w:p>
    <w:p w:rsidR="00C9440D" w:rsidRDefault="00C9440D">
      <w:pPr>
        <w:pStyle w:val="ConsPlusNormal"/>
        <w:spacing w:before="220"/>
        <w:ind w:firstLine="540"/>
        <w:jc w:val="both"/>
      </w:pPr>
      <w:r>
        <w:t>19. При итоговой оценке 85%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высшей квалификационной категории.</w:t>
      </w:r>
    </w:p>
    <w:p w:rsidR="00C9440D" w:rsidRDefault="00C9440D">
      <w:pPr>
        <w:pStyle w:val="ConsPlusNormal"/>
        <w:spacing w:before="220"/>
        <w:ind w:firstLine="540"/>
        <w:jc w:val="both"/>
      </w:pPr>
      <w:bookmarkStart w:id="11" w:name="P409"/>
      <w:bookmarkEnd w:id="11"/>
      <w:r>
        <w:t>20. Экспертное заключение поступает в "Личный кабинет" педагогического работника в электронном виде в срок с 16 по 30 (31) число месяца, предшествующего заседанию Аттестационной комиссии, но не позднее чем за 15 календарных дней до проведения заседания Аттестационной комиссии.</w:t>
      </w:r>
    </w:p>
    <w:p w:rsidR="00C9440D" w:rsidRDefault="00C9440D">
      <w:pPr>
        <w:pStyle w:val="ConsPlusNormal"/>
        <w:spacing w:before="220"/>
        <w:ind w:firstLine="540"/>
        <w:jc w:val="both"/>
      </w:pPr>
      <w:r>
        <w:t>21. Материалы, не размещенные в портфолио педагогического работника, рассмотрению на заседании Аттестационной комиссии не подлежат.</w:t>
      </w:r>
    </w:p>
    <w:p w:rsidR="00C9440D" w:rsidRDefault="00C9440D">
      <w:pPr>
        <w:pStyle w:val="ConsPlusNormal"/>
        <w:spacing w:before="220"/>
        <w:ind w:firstLine="540"/>
        <w:jc w:val="both"/>
      </w:pPr>
      <w:r>
        <w:t xml:space="preserve">22. Форма бланка экспертного </w:t>
      </w:r>
      <w:hyperlink w:anchor="P929">
        <w:r>
          <w:rPr>
            <w:color w:val="0000FF"/>
          </w:rPr>
          <w:t>заключения</w:t>
        </w:r>
      </w:hyperlink>
      <w:r>
        <w:t xml:space="preserve"> определена в приложении 4 к настоящему Положению.</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lastRenderedPageBreak/>
        <w:t>Приложение 1</w:t>
      </w:r>
    </w:p>
    <w:p w:rsidR="00C9440D" w:rsidRDefault="00C9440D">
      <w:pPr>
        <w:pStyle w:val="ConsPlusNormal"/>
        <w:jc w:val="right"/>
      </w:pPr>
      <w:r>
        <w:t>к Положению</w:t>
      </w:r>
    </w:p>
    <w:p w:rsidR="00C9440D" w:rsidRDefault="00C9440D">
      <w:pPr>
        <w:pStyle w:val="ConsPlusNormal"/>
        <w:jc w:val="right"/>
      </w:pPr>
      <w:r>
        <w:t>о порядке предоставления</w:t>
      </w:r>
    </w:p>
    <w:p w:rsidR="00C9440D" w:rsidRDefault="00C9440D">
      <w:pPr>
        <w:pStyle w:val="ConsPlusNormal"/>
        <w:jc w:val="right"/>
      </w:pPr>
      <w:r>
        <w:t>материалов в электронном виде,</w:t>
      </w:r>
    </w:p>
    <w:p w:rsidR="00C9440D" w:rsidRDefault="00C9440D">
      <w:pPr>
        <w:pStyle w:val="ConsPlusNormal"/>
        <w:jc w:val="right"/>
      </w:pPr>
      <w:r>
        <w:t>подтверждающих результативность</w:t>
      </w:r>
    </w:p>
    <w:p w:rsidR="00C9440D" w:rsidRDefault="00C9440D">
      <w:pPr>
        <w:pStyle w:val="ConsPlusNormal"/>
        <w:jc w:val="right"/>
      </w:pPr>
      <w:r>
        <w:t>профессиональной деятельности</w:t>
      </w:r>
    </w:p>
    <w:p w:rsidR="00C9440D" w:rsidRDefault="00C9440D">
      <w:pPr>
        <w:pStyle w:val="ConsPlusNormal"/>
        <w:jc w:val="right"/>
      </w:pPr>
      <w:r>
        <w:t>педагогических работников</w:t>
      </w:r>
    </w:p>
    <w:p w:rsidR="00C9440D" w:rsidRDefault="00C9440D">
      <w:pPr>
        <w:pStyle w:val="ConsPlusNormal"/>
        <w:jc w:val="right"/>
      </w:pPr>
      <w:r>
        <w:t>Пермского края, в целях</w:t>
      </w:r>
    </w:p>
    <w:p w:rsidR="00C9440D" w:rsidRDefault="00C9440D">
      <w:pPr>
        <w:pStyle w:val="ConsPlusNormal"/>
        <w:jc w:val="right"/>
      </w:pPr>
      <w:r>
        <w:t>установления первой или</w:t>
      </w:r>
    </w:p>
    <w:p w:rsidR="00C9440D" w:rsidRDefault="00C9440D">
      <w:pPr>
        <w:pStyle w:val="ConsPlusNormal"/>
        <w:jc w:val="right"/>
      </w:pPr>
      <w:r>
        <w:t>высшей квалификационной</w:t>
      </w:r>
    </w:p>
    <w:p w:rsidR="00C9440D" w:rsidRDefault="00C9440D">
      <w:pPr>
        <w:pStyle w:val="ConsPlusNormal"/>
        <w:jc w:val="right"/>
      </w:pPr>
      <w:r>
        <w:t>категории</w:t>
      </w:r>
    </w:p>
    <w:p w:rsidR="00C9440D" w:rsidRDefault="00C9440D">
      <w:pPr>
        <w:pStyle w:val="ConsPlusNormal"/>
        <w:jc w:val="both"/>
      </w:pPr>
    </w:p>
    <w:p w:rsidR="00C9440D" w:rsidRDefault="00C9440D">
      <w:pPr>
        <w:pStyle w:val="ConsPlusNormal"/>
        <w:jc w:val="right"/>
      </w:pPr>
      <w:r>
        <w:t>ФОРМА</w:t>
      </w:r>
    </w:p>
    <w:p w:rsidR="00C9440D" w:rsidRDefault="00C9440D">
      <w:pPr>
        <w:pStyle w:val="ConsPlusNormal"/>
        <w:jc w:val="both"/>
      </w:pPr>
    </w:p>
    <w:p w:rsidR="00C9440D" w:rsidRDefault="00C9440D">
      <w:pPr>
        <w:pStyle w:val="ConsPlusNormal"/>
        <w:jc w:val="center"/>
      </w:pPr>
      <w:bookmarkStart w:id="12" w:name="P431"/>
      <w:bookmarkEnd w:id="12"/>
      <w:r>
        <w:t>Анкета педагогического работника</w:t>
      </w:r>
    </w:p>
    <w:p w:rsidR="00C9440D" w:rsidRDefault="00C9440D">
      <w:pPr>
        <w:pStyle w:val="ConsPlusNormal"/>
        <w:jc w:val="both"/>
      </w:pPr>
    </w:p>
    <w:p w:rsidR="00C9440D" w:rsidRDefault="00C9440D">
      <w:pPr>
        <w:pStyle w:val="ConsPlusNormal"/>
        <w:jc w:val="center"/>
      </w:pPr>
      <w:r>
        <w:t>____________________________________________________________</w:t>
      </w:r>
    </w:p>
    <w:p w:rsidR="00C9440D" w:rsidRDefault="00C9440D">
      <w:pPr>
        <w:pStyle w:val="ConsPlusNormal"/>
        <w:jc w:val="center"/>
      </w:pPr>
      <w:r>
        <w:t>(название образовательного учреждения)</w:t>
      </w:r>
    </w:p>
    <w:p w:rsidR="00C9440D" w:rsidRDefault="00C9440D">
      <w:pPr>
        <w:pStyle w:val="ConsPlusNormal"/>
        <w:jc w:val="both"/>
      </w:pPr>
    </w:p>
    <w:p w:rsidR="00C9440D" w:rsidRDefault="00C9440D">
      <w:pPr>
        <w:pStyle w:val="ConsPlusNormal"/>
        <w:jc w:val="center"/>
      </w:pPr>
      <w:r>
        <w:t>____________________________________________________________</w:t>
      </w:r>
    </w:p>
    <w:p w:rsidR="00C9440D" w:rsidRDefault="00C9440D">
      <w:pPr>
        <w:pStyle w:val="ConsPlusNormal"/>
        <w:jc w:val="center"/>
      </w:pPr>
      <w:r>
        <w:t>(муниципальное образование Пермского края)</w:t>
      </w:r>
    </w:p>
    <w:p w:rsidR="00C9440D" w:rsidRDefault="00C9440D">
      <w:pPr>
        <w:pStyle w:val="ConsPlusNormal"/>
        <w:jc w:val="both"/>
      </w:pPr>
    </w:p>
    <w:p w:rsidR="00C9440D" w:rsidRDefault="00C9440D">
      <w:pPr>
        <w:pStyle w:val="ConsPlusNormal"/>
        <w:jc w:val="center"/>
        <w:outlineLvl w:val="2"/>
      </w:pPr>
      <w:r>
        <w:t>I. Общие сведения</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C9440D">
        <w:tc>
          <w:tcPr>
            <w:tcW w:w="5443" w:type="dxa"/>
            <w:vAlign w:val="center"/>
          </w:tcPr>
          <w:p w:rsidR="00C9440D" w:rsidRDefault="00C9440D">
            <w:pPr>
              <w:pStyle w:val="ConsPlusNormal"/>
            </w:pPr>
            <w:r>
              <w:t>Фамилия, имя, отчество</w:t>
            </w:r>
          </w:p>
        </w:tc>
        <w:tc>
          <w:tcPr>
            <w:tcW w:w="3628" w:type="dxa"/>
          </w:tcPr>
          <w:p w:rsidR="00C9440D" w:rsidRDefault="00C9440D">
            <w:pPr>
              <w:pStyle w:val="ConsPlusNormal"/>
            </w:pPr>
          </w:p>
        </w:tc>
      </w:tr>
      <w:tr w:rsidR="00C9440D">
        <w:tc>
          <w:tcPr>
            <w:tcW w:w="5443" w:type="dxa"/>
            <w:vAlign w:val="center"/>
          </w:tcPr>
          <w:p w:rsidR="00C9440D" w:rsidRDefault="00C9440D">
            <w:pPr>
              <w:pStyle w:val="ConsPlusNormal"/>
            </w:pPr>
            <w:r>
              <w:t>Дата рождения</w:t>
            </w:r>
          </w:p>
        </w:tc>
        <w:tc>
          <w:tcPr>
            <w:tcW w:w="3628" w:type="dxa"/>
          </w:tcPr>
          <w:p w:rsidR="00C9440D" w:rsidRDefault="00C9440D">
            <w:pPr>
              <w:pStyle w:val="ConsPlusNormal"/>
            </w:pPr>
          </w:p>
        </w:tc>
      </w:tr>
      <w:tr w:rsidR="00C9440D">
        <w:tc>
          <w:tcPr>
            <w:tcW w:w="5443" w:type="dxa"/>
            <w:vAlign w:val="center"/>
          </w:tcPr>
          <w:p w:rsidR="00C9440D" w:rsidRDefault="00C9440D">
            <w:pPr>
              <w:pStyle w:val="ConsPlusNormal"/>
            </w:pPr>
            <w:r>
              <w:t>Должность</w:t>
            </w:r>
          </w:p>
        </w:tc>
        <w:tc>
          <w:tcPr>
            <w:tcW w:w="3628" w:type="dxa"/>
          </w:tcPr>
          <w:p w:rsidR="00C9440D" w:rsidRDefault="00C9440D">
            <w:pPr>
              <w:pStyle w:val="ConsPlusNormal"/>
            </w:pPr>
          </w:p>
        </w:tc>
      </w:tr>
      <w:tr w:rsidR="00C9440D">
        <w:tc>
          <w:tcPr>
            <w:tcW w:w="5443" w:type="dxa"/>
            <w:vAlign w:val="center"/>
          </w:tcPr>
          <w:p w:rsidR="00C9440D" w:rsidRDefault="00C9440D">
            <w:pPr>
              <w:pStyle w:val="ConsPlusNormal"/>
            </w:pPr>
            <w:r>
              <w:t>Стаж педагогической работы (по специальности)</w:t>
            </w:r>
          </w:p>
        </w:tc>
        <w:tc>
          <w:tcPr>
            <w:tcW w:w="3628" w:type="dxa"/>
          </w:tcPr>
          <w:p w:rsidR="00C9440D" w:rsidRDefault="00C9440D">
            <w:pPr>
              <w:pStyle w:val="ConsPlusNormal"/>
            </w:pPr>
          </w:p>
        </w:tc>
      </w:tr>
      <w:tr w:rsidR="00C9440D">
        <w:tc>
          <w:tcPr>
            <w:tcW w:w="5443" w:type="dxa"/>
            <w:vAlign w:val="center"/>
          </w:tcPr>
          <w:p w:rsidR="00C9440D" w:rsidRDefault="00C9440D">
            <w:pPr>
              <w:pStyle w:val="ConsPlusNormal"/>
            </w:pPr>
            <w:r>
              <w:t>Стаж педагогической работы в данной должности</w:t>
            </w:r>
          </w:p>
        </w:tc>
        <w:tc>
          <w:tcPr>
            <w:tcW w:w="3628" w:type="dxa"/>
          </w:tcPr>
          <w:p w:rsidR="00C9440D" w:rsidRDefault="00C9440D">
            <w:pPr>
              <w:pStyle w:val="ConsPlusNormal"/>
            </w:pPr>
          </w:p>
        </w:tc>
      </w:tr>
      <w:tr w:rsidR="00C9440D">
        <w:tc>
          <w:tcPr>
            <w:tcW w:w="5443" w:type="dxa"/>
            <w:vAlign w:val="center"/>
          </w:tcPr>
          <w:p w:rsidR="00C9440D" w:rsidRDefault="00C9440D">
            <w:pPr>
              <w:pStyle w:val="ConsPlusNormal"/>
            </w:pPr>
            <w:r>
              <w:t>Стаж педагогической работы в данном ОУ</w:t>
            </w:r>
          </w:p>
        </w:tc>
        <w:tc>
          <w:tcPr>
            <w:tcW w:w="3628" w:type="dxa"/>
          </w:tcPr>
          <w:p w:rsidR="00C9440D" w:rsidRDefault="00C9440D">
            <w:pPr>
              <w:pStyle w:val="ConsPlusNormal"/>
            </w:pPr>
          </w:p>
        </w:tc>
      </w:tr>
    </w:tbl>
    <w:p w:rsidR="00C9440D" w:rsidRDefault="00C9440D">
      <w:pPr>
        <w:pStyle w:val="ConsPlusNormal"/>
        <w:jc w:val="both"/>
      </w:pPr>
    </w:p>
    <w:p w:rsidR="00C9440D" w:rsidRDefault="00C9440D">
      <w:pPr>
        <w:pStyle w:val="ConsPlusNormal"/>
        <w:jc w:val="center"/>
        <w:outlineLvl w:val="2"/>
      </w:pPr>
      <w:r>
        <w:t>II. Образование</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9"/>
        <w:gridCol w:w="1879"/>
        <w:gridCol w:w="1699"/>
        <w:gridCol w:w="616"/>
        <w:gridCol w:w="1636"/>
        <w:gridCol w:w="1814"/>
      </w:tblGrid>
      <w:tr w:rsidR="00C9440D">
        <w:tc>
          <w:tcPr>
            <w:tcW w:w="1399" w:type="dxa"/>
            <w:vMerge w:val="restart"/>
          </w:tcPr>
          <w:p w:rsidR="00C9440D" w:rsidRDefault="00C9440D">
            <w:pPr>
              <w:pStyle w:val="ConsPlusNormal"/>
              <w:jc w:val="center"/>
            </w:pPr>
            <w:r>
              <w:t>Уровень образования</w:t>
            </w:r>
          </w:p>
        </w:tc>
        <w:tc>
          <w:tcPr>
            <w:tcW w:w="1879" w:type="dxa"/>
            <w:vMerge w:val="restart"/>
          </w:tcPr>
          <w:p w:rsidR="00C9440D" w:rsidRDefault="00C9440D">
            <w:pPr>
              <w:pStyle w:val="ConsPlusNormal"/>
              <w:jc w:val="center"/>
            </w:pPr>
            <w:r>
              <w:t>Образовательное учреждение</w:t>
            </w:r>
          </w:p>
        </w:tc>
        <w:tc>
          <w:tcPr>
            <w:tcW w:w="2315" w:type="dxa"/>
            <w:gridSpan w:val="2"/>
          </w:tcPr>
          <w:p w:rsidR="00C9440D" w:rsidRDefault="00C9440D">
            <w:pPr>
              <w:pStyle w:val="ConsPlusNormal"/>
              <w:jc w:val="center"/>
            </w:pPr>
            <w:r>
              <w:t>Документ об образовании</w:t>
            </w:r>
          </w:p>
        </w:tc>
        <w:tc>
          <w:tcPr>
            <w:tcW w:w="1636" w:type="dxa"/>
            <w:vMerge w:val="restart"/>
          </w:tcPr>
          <w:p w:rsidR="00C9440D" w:rsidRDefault="00C9440D">
            <w:pPr>
              <w:pStyle w:val="ConsPlusNormal"/>
              <w:jc w:val="center"/>
            </w:pPr>
            <w:r>
              <w:t>Квалификация</w:t>
            </w:r>
          </w:p>
        </w:tc>
        <w:tc>
          <w:tcPr>
            <w:tcW w:w="1814" w:type="dxa"/>
            <w:vMerge w:val="restart"/>
          </w:tcPr>
          <w:p w:rsidR="00C9440D" w:rsidRDefault="00C9440D">
            <w:pPr>
              <w:pStyle w:val="ConsPlusNormal"/>
              <w:jc w:val="center"/>
            </w:pPr>
            <w:r>
              <w:t>Направление или специальность</w:t>
            </w:r>
          </w:p>
        </w:tc>
      </w:tr>
      <w:tr w:rsidR="00C9440D">
        <w:tc>
          <w:tcPr>
            <w:tcW w:w="1399" w:type="dxa"/>
            <w:vMerge/>
          </w:tcPr>
          <w:p w:rsidR="00C9440D" w:rsidRDefault="00C9440D">
            <w:pPr>
              <w:pStyle w:val="ConsPlusNormal"/>
            </w:pPr>
          </w:p>
        </w:tc>
        <w:tc>
          <w:tcPr>
            <w:tcW w:w="1879" w:type="dxa"/>
            <w:vMerge/>
          </w:tcPr>
          <w:p w:rsidR="00C9440D" w:rsidRDefault="00C9440D">
            <w:pPr>
              <w:pStyle w:val="ConsPlusNormal"/>
            </w:pPr>
          </w:p>
        </w:tc>
        <w:tc>
          <w:tcPr>
            <w:tcW w:w="1699" w:type="dxa"/>
          </w:tcPr>
          <w:p w:rsidR="00C9440D" w:rsidRDefault="00C9440D">
            <w:pPr>
              <w:pStyle w:val="ConsPlusNormal"/>
              <w:jc w:val="center"/>
            </w:pPr>
            <w:r>
              <w:t>Наименование, серия, номер</w:t>
            </w:r>
          </w:p>
        </w:tc>
        <w:tc>
          <w:tcPr>
            <w:tcW w:w="616" w:type="dxa"/>
          </w:tcPr>
          <w:p w:rsidR="00C9440D" w:rsidRDefault="00C9440D">
            <w:pPr>
              <w:pStyle w:val="ConsPlusNormal"/>
              <w:jc w:val="center"/>
            </w:pPr>
            <w:r>
              <w:t>Дата</w:t>
            </w:r>
          </w:p>
        </w:tc>
        <w:tc>
          <w:tcPr>
            <w:tcW w:w="1636" w:type="dxa"/>
            <w:vMerge/>
          </w:tcPr>
          <w:p w:rsidR="00C9440D" w:rsidRDefault="00C9440D">
            <w:pPr>
              <w:pStyle w:val="ConsPlusNormal"/>
            </w:pPr>
          </w:p>
        </w:tc>
        <w:tc>
          <w:tcPr>
            <w:tcW w:w="1814" w:type="dxa"/>
            <w:vMerge/>
          </w:tcPr>
          <w:p w:rsidR="00C9440D" w:rsidRDefault="00C9440D">
            <w:pPr>
              <w:pStyle w:val="ConsPlusNormal"/>
            </w:pPr>
          </w:p>
        </w:tc>
      </w:tr>
      <w:tr w:rsidR="00C9440D">
        <w:tc>
          <w:tcPr>
            <w:tcW w:w="1399" w:type="dxa"/>
          </w:tcPr>
          <w:p w:rsidR="00C9440D" w:rsidRDefault="00C9440D">
            <w:pPr>
              <w:pStyle w:val="ConsPlusNormal"/>
            </w:pPr>
          </w:p>
        </w:tc>
        <w:tc>
          <w:tcPr>
            <w:tcW w:w="1879" w:type="dxa"/>
          </w:tcPr>
          <w:p w:rsidR="00C9440D" w:rsidRDefault="00C9440D">
            <w:pPr>
              <w:pStyle w:val="ConsPlusNormal"/>
            </w:pPr>
          </w:p>
        </w:tc>
        <w:tc>
          <w:tcPr>
            <w:tcW w:w="1699" w:type="dxa"/>
          </w:tcPr>
          <w:p w:rsidR="00C9440D" w:rsidRDefault="00C9440D">
            <w:pPr>
              <w:pStyle w:val="ConsPlusNormal"/>
            </w:pPr>
          </w:p>
        </w:tc>
        <w:tc>
          <w:tcPr>
            <w:tcW w:w="616" w:type="dxa"/>
          </w:tcPr>
          <w:p w:rsidR="00C9440D" w:rsidRDefault="00C9440D">
            <w:pPr>
              <w:pStyle w:val="ConsPlusNormal"/>
            </w:pPr>
          </w:p>
        </w:tc>
        <w:tc>
          <w:tcPr>
            <w:tcW w:w="1636" w:type="dxa"/>
          </w:tcPr>
          <w:p w:rsidR="00C9440D" w:rsidRDefault="00C9440D">
            <w:pPr>
              <w:pStyle w:val="ConsPlusNormal"/>
            </w:pPr>
          </w:p>
        </w:tc>
        <w:tc>
          <w:tcPr>
            <w:tcW w:w="1814" w:type="dxa"/>
          </w:tcPr>
          <w:p w:rsidR="00C9440D" w:rsidRDefault="00C9440D">
            <w:pPr>
              <w:pStyle w:val="ConsPlusNormal"/>
            </w:pPr>
          </w:p>
        </w:tc>
      </w:tr>
    </w:tbl>
    <w:p w:rsidR="00C9440D" w:rsidRDefault="00C9440D">
      <w:pPr>
        <w:pStyle w:val="ConsPlusNormal"/>
        <w:jc w:val="both"/>
      </w:pPr>
    </w:p>
    <w:p w:rsidR="00C9440D" w:rsidRDefault="00C9440D">
      <w:pPr>
        <w:pStyle w:val="ConsPlusNormal"/>
        <w:jc w:val="center"/>
        <w:outlineLvl w:val="2"/>
      </w:pPr>
      <w:r>
        <w:t>III. Место работы (за последние 5 лет)</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098"/>
        <w:gridCol w:w="3515"/>
      </w:tblGrid>
      <w:tr w:rsidR="00C9440D">
        <w:tc>
          <w:tcPr>
            <w:tcW w:w="3458" w:type="dxa"/>
          </w:tcPr>
          <w:p w:rsidR="00C9440D" w:rsidRDefault="00C9440D">
            <w:pPr>
              <w:pStyle w:val="ConsPlusNormal"/>
              <w:jc w:val="center"/>
            </w:pPr>
            <w:r>
              <w:t>Наименование образовательной организации</w:t>
            </w:r>
          </w:p>
        </w:tc>
        <w:tc>
          <w:tcPr>
            <w:tcW w:w="2098" w:type="dxa"/>
          </w:tcPr>
          <w:p w:rsidR="00C9440D" w:rsidRDefault="00C9440D">
            <w:pPr>
              <w:pStyle w:val="ConsPlusNormal"/>
              <w:jc w:val="center"/>
            </w:pPr>
            <w:r>
              <w:t>Должность</w:t>
            </w:r>
          </w:p>
        </w:tc>
        <w:tc>
          <w:tcPr>
            <w:tcW w:w="3515" w:type="dxa"/>
          </w:tcPr>
          <w:p w:rsidR="00C9440D" w:rsidRDefault="00C9440D">
            <w:pPr>
              <w:pStyle w:val="ConsPlusNormal"/>
              <w:jc w:val="center"/>
            </w:pPr>
            <w:r>
              <w:t>Период работы</w:t>
            </w:r>
          </w:p>
        </w:tc>
      </w:tr>
      <w:tr w:rsidR="00C9440D">
        <w:tc>
          <w:tcPr>
            <w:tcW w:w="3458" w:type="dxa"/>
          </w:tcPr>
          <w:p w:rsidR="00C9440D" w:rsidRDefault="00C9440D">
            <w:pPr>
              <w:pStyle w:val="ConsPlusNormal"/>
            </w:pPr>
          </w:p>
        </w:tc>
        <w:tc>
          <w:tcPr>
            <w:tcW w:w="2098" w:type="dxa"/>
          </w:tcPr>
          <w:p w:rsidR="00C9440D" w:rsidRDefault="00C9440D">
            <w:pPr>
              <w:pStyle w:val="ConsPlusNormal"/>
            </w:pPr>
          </w:p>
        </w:tc>
        <w:tc>
          <w:tcPr>
            <w:tcW w:w="3515" w:type="dxa"/>
          </w:tcPr>
          <w:p w:rsidR="00C9440D" w:rsidRDefault="00C9440D">
            <w:pPr>
              <w:pStyle w:val="ConsPlusNormal"/>
            </w:pPr>
          </w:p>
        </w:tc>
      </w:tr>
    </w:tbl>
    <w:p w:rsidR="00C9440D" w:rsidRDefault="00C9440D">
      <w:pPr>
        <w:pStyle w:val="ConsPlusNormal"/>
        <w:jc w:val="both"/>
      </w:pPr>
    </w:p>
    <w:p w:rsidR="00C9440D" w:rsidRDefault="00C9440D">
      <w:pPr>
        <w:pStyle w:val="ConsPlusNormal"/>
        <w:jc w:val="center"/>
        <w:outlineLvl w:val="2"/>
      </w:pPr>
      <w:r>
        <w:lastRenderedPageBreak/>
        <w:t>IV. Аттестация (пройденная аттестация в данной должности)</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0"/>
        <w:gridCol w:w="2390"/>
        <w:gridCol w:w="2390"/>
        <w:gridCol w:w="1871"/>
      </w:tblGrid>
      <w:tr w:rsidR="00C9440D">
        <w:tc>
          <w:tcPr>
            <w:tcW w:w="2400" w:type="dxa"/>
          </w:tcPr>
          <w:p w:rsidR="00C9440D" w:rsidRDefault="00C9440D">
            <w:pPr>
              <w:pStyle w:val="ConsPlusNormal"/>
              <w:jc w:val="center"/>
            </w:pPr>
            <w:r>
              <w:t>Дата аттестации</w:t>
            </w:r>
          </w:p>
        </w:tc>
        <w:tc>
          <w:tcPr>
            <w:tcW w:w="2390" w:type="dxa"/>
          </w:tcPr>
          <w:p w:rsidR="00C9440D" w:rsidRDefault="00C9440D">
            <w:pPr>
              <w:pStyle w:val="ConsPlusNormal"/>
              <w:jc w:val="center"/>
            </w:pPr>
            <w:r>
              <w:t>Решение аттестационной комиссии</w:t>
            </w:r>
          </w:p>
        </w:tc>
        <w:tc>
          <w:tcPr>
            <w:tcW w:w="2390" w:type="dxa"/>
          </w:tcPr>
          <w:p w:rsidR="00C9440D" w:rsidRDefault="00C9440D">
            <w:pPr>
              <w:pStyle w:val="ConsPlusNormal"/>
              <w:jc w:val="center"/>
            </w:pPr>
            <w:r>
              <w:t>Номер</w:t>
            </w:r>
          </w:p>
        </w:tc>
        <w:tc>
          <w:tcPr>
            <w:tcW w:w="1871" w:type="dxa"/>
          </w:tcPr>
          <w:p w:rsidR="00C9440D" w:rsidRDefault="00C9440D">
            <w:pPr>
              <w:pStyle w:val="ConsPlusNormal"/>
              <w:jc w:val="center"/>
            </w:pPr>
            <w:r>
              <w:t>Дата</w:t>
            </w:r>
          </w:p>
        </w:tc>
      </w:tr>
      <w:tr w:rsidR="00C9440D">
        <w:tc>
          <w:tcPr>
            <w:tcW w:w="2400" w:type="dxa"/>
          </w:tcPr>
          <w:p w:rsidR="00C9440D" w:rsidRDefault="00C9440D">
            <w:pPr>
              <w:pStyle w:val="ConsPlusNormal"/>
            </w:pPr>
          </w:p>
        </w:tc>
        <w:tc>
          <w:tcPr>
            <w:tcW w:w="2390" w:type="dxa"/>
            <w:vAlign w:val="bottom"/>
          </w:tcPr>
          <w:p w:rsidR="00C9440D" w:rsidRDefault="00C9440D">
            <w:pPr>
              <w:pStyle w:val="ConsPlusNormal"/>
            </w:pPr>
          </w:p>
        </w:tc>
        <w:tc>
          <w:tcPr>
            <w:tcW w:w="2390" w:type="dxa"/>
          </w:tcPr>
          <w:p w:rsidR="00C9440D" w:rsidRDefault="00C9440D">
            <w:pPr>
              <w:pStyle w:val="ConsPlusNormal"/>
            </w:pPr>
          </w:p>
        </w:tc>
        <w:tc>
          <w:tcPr>
            <w:tcW w:w="1871" w:type="dxa"/>
          </w:tcPr>
          <w:p w:rsidR="00C9440D" w:rsidRDefault="00C9440D">
            <w:pPr>
              <w:pStyle w:val="ConsPlusNormal"/>
            </w:pPr>
          </w:p>
        </w:tc>
      </w:tr>
    </w:tbl>
    <w:p w:rsidR="00C9440D" w:rsidRDefault="00C9440D">
      <w:pPr>
        <w:pStyle w:val="ConsPlusNormal"/>
        <w:jc w:val="both"/>
      </w:pPr>
    </w:p>
    <w:p w:rsidR="00C9440D" w:rsidRDefault="00C9440D">
      <w:pPr>
        <w:pStyle w:val="ConsPlusNormal"/>
        <w:jc w:val="center"/>
        <w:outlineLvl w:val="2"/>
      </w:pPr>
      <w:r>
        <w:t>V. Повышение квалификации</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9"/>
        <w:gridCol w:w="907"/>
        <w:gridCol w:w="1928"/>
        <w:gridCol w:w="1051"/>
        <w:gridCol w:w="1639"/>
        <w:gridCol w:w="1077"/>
        <w:gridCol w:w="1077"/>
      </w:tblGrid>
      <w:tr w:rsidR="00C9440D">
        <w:tc>
          <w:tcPr>
            <w:tcW w:w="1339" w:type="dxa"/>
            <w:vMerge w:val="restart"/>
          </w:tcPr>
          <w:p w:rsidR="00C9440D" w:rsidRDefault="00C9440D">
            <w:pPr>
              <w:pStyle w:val="ConsPlusNormal"/>
              <w:jc w:val="center"/>
            </w:pPr>
            <w:r>
              <w:t>Название курсов</w:t>
            </w:r>
          </w:p>
        </w:tc>
        <w:tc>
          <w:tcPr>
            <w:tcW w:w="907" w:type="dxa"/>
            <w:vMerge w:val="restart"/>
          </w:tcPr>
          <w:p w:rsidR="00C9440D" w:rsidRDefault="00C9440D">
            <w:pPr>
              <w:pStyle w:val="ConsPlusNormal"/>
              <w:jc w:val="center"/>
            </w:pPr>
            <w:r>
              <w:t>Сроки</w:t>
            </w:r>
          </w:p>
        </w:tc>
        <w:tc>
          <w:tcPr>
            <w:tcW w:w="1928" w:type="dxa"/>
            <w:vMerge w:val="restart"/>
          </w:tcPr>
          <w:p w:rsidR="00C9440D" w:rsidRDefault="00C9440D">
            <w:pPr>
              <w:pStyle w:val="ConsPlusNormal"/>
              <w:jc w:val="center"/>
            </w:pPr>
            <w:r>
              <w:t>Образовательное учреждение</w:t>
            </w:r>
          </w:p>
        </w:tc>
        <w:tc>
          <w:tcPr>
            <w:tcW w:w="1051" w:type="dxa"/>
            <w:vMerge w:val="restart"/>
          </w:tcPr>
          <w:p w:rsidR="00C9440D" w:rsidRDefault="00C9440D">
            <w:pPr>
              <w:pStyle w:val="ConsPlusNormal"/>
              <w:jc w:val="center"/>
            </w:pPr>
            <w:r>
              <w:t>Кол-во часов</w:t>
            </w:r>
          </w:p>
        </w:tc>
        <w:tc>
          <w:tcPr>
            <w:tcW w:w="3793" w:type="dxa"/>
            <w:gridSpan w:val="3"/>
          </w:tcPr>
          <w:p w:rsidR="00C9440D" w:rsidRDefault="00C9440D">
            <w:pPr>
              <w:pStyle w:val="ConsPlusNormal"/>
              <w:jc w:val="center"/>
            </w:pPr>
            <w:r>
              <w:t>Документ (удостоверение, свидетельство)</w:t>
            </w:r>
          </w:p>
        </w:tc>
      </w:tr>
      <w:tr w:rsidR="00C9440D">
        <w:tc>
          <w:tcPr>
            <w:tcW w:w="1339" w:type="dxa"/>
            <w:vMerge/>
          </w:tcPr>
          <w:p w:rsidR="00C9440D" w:rsidRDefault="00C9440D">
            <w:pPr>
              <w:pStyle w:val="ConsPlusNormal"/>
            </w:pPr>
          </w:p>
        </w:tc>
        <w:tc>
          <w:tcPr>
            <w:tcW w:w="907" w:type="dxa"/>
            <w:vMerge/>
          </w:tcPr>
          <w:p w:rsidR="00C9440D" w:rsidRDefault="00C9440D">
            <w:pPr>
              <w:pStyle w:val="ConsPlusNormal"/>
            </w:pPr>
          </w:p>
        </w:tc>
        <w:tc>
          <w:tcPr>
            <w:tcW w:w="1928" w:type="dxa"/>
            <w:vMerge/>
          </w:tcPr>
          <w:p w:rsidR="00C9440D" w:rsidRDefault="00C9440D">
            <w:pPr>
              <w:pStyle w:val="ConsPlusNormal"/>
            </w:pPr>
          </w:p>
        </w:tc>
        <w:tc>
          <w:tcPr>
            <w:tcW w:w="1051" w:type="dxa"/>
            <w:vMerge/>
          </w:tcPr>
          <w:p w:rsidR="00C9440D" w:rsidRDefault="00C9440D">
            <w:pPr>
              <w:pStyle w:val="ConsPlusNormal"/>
            </w:pPr>
          </w:p>
        </w:tc>
        <w:tc>
          <w:tcPr>
            <w:tcW w:w="1639" w:type="dxa"/>
          </w:tcPr>
          <w:p w:rsidR="00C9440D" w:rsidRDefault="00C9440D">
            <w:pPr>
              <w:pStyle w:val="ConsPlusNormal"/>
              <w:jc w:val="center"/>
            </w:pPr>
            <w:r>
              <w:t>Наименование</w:t>
            </w:r>
          </w:p>
        </w:tc>
        <w:tc>
          <w:tcPr>
            <w:tcW w:w="1077" w:type="dxa"/>
          </w:tcPr>
          <w:p w:rsidR="00C9440D" w:rsidRDefault="00C9440D">
            <w:pPr>
              <w:pStyle w:val="ConsPlusNormal"/>
              <w:jc w:val="center"/>
            </w:pPr>
            <w:r>
              <w:t>Серия, номер</w:t>
            </w:r>
          </w:p>
        </w:tc>
        <w:tc>
          <w:tcPr>
            <w:tcW w:w="1077" w:type="dxa"/>
          </w:tcPr>
          <w:p w:rsidR="00C9440D" w:rsidRDefault="00C9440D">
            <w:pPr>
              <w:pStyle w:val="ConsPlusNormal"/>
              <w:jc w:val="center"/>
            </w:pPr>
            <w:r>
              <w:t>Дата</w:t>
            </w:r>
          </w:p>
        </w:tc>
      </w:tr>
      <w:tr w:rsidR="00C9440D">
        <w:tc>
          <w:tcPr>
            <w:tcW w:w="1339" w:type="dxa"/>
          </w:tcPr>
          <w:p w:rsidR="00C9440D" w:rsidRDefault="00C9440D">
            <w:pPr>
              <w:pStyle w:val="ConsPlusNormal"/>
            </w:pPr>
          </w:p>
        </w:tc>
        <w:tc>
          <w:tcPr>
            <w:tcW w:w="907" w:type="dxa"/>
          </w:tcPr>
          <w:p w:rsidR="00C9440D" w:rsidRDefault="00C9440D">
            <w:pPr>
              <w:pStyle w:val="ConsPlusNormal"/>
            </w:pPr>
          </w:p>
        </w:tc>
        <w:tc>
          <w:tcPr>
            <w:tcW w:w="1928" w:type="dxa"/>
          </w:tcPr>
          <w:p w:rsidR="00C9440D" w:rsidRDefault="00C9440D">
            <w:pPr>
              <w:pStyle w:val="ConsPlusNormal"/>
            </w:pPr>
          </w:p>
        </w:tc>
        <w:tc>
          <w:tcPr>
            <w:tcW w:w="1051" w:type="dxa"/>
          </w:tcPr>
          <w:p w:rsidR="00C9440D" w:rsidRDefault="00C9440D">
            <w:pPr>
              <w:pStyle w:val="ConsPlusNormal"/>
            </w:pPr>
          </w:p>
        </w:tc>
        <w:tc>
          <w:tcPr>
            <w:tcW w:w="1639" w:type="dxa"/>
          </w:tcPr>
          <w:p w:rsidR="00C9440D" w:rsidRDefault="00C9440D">
            <w:pPr>
              <w:pStyle w:val="ConsPlusNormal"/>
            </w:pPr>
          </w:p>
        </w:tc>
        <w:tc>
          <w:tcPr>
            <w:tcW w:w="1077" w:type="dxa"/>
          </w:tcPr>
          <w:p w:rsidR="00C9440D" w:rsidRDefault="00C9440D">
            <w:pPr>
              <w:pStyle w:val="ConsPlusNormal"/>
            </w:pPr>
          </w:p>
        </w:tc>
        <w:tc>
          <w:tcPr>
            <w:tcW w:w="1077" w:type="dxa"/>
          </w:tcPr>
          <w:p w:rsidR="00C9440D" w:rsidRDefault="00C9440D">
            <w:pPr>
              <w:pStyle w:val="ConsPlusNormal"/>
            </w:pPr>
          </w:p>
        </w:tc>
      </w:tr>
    </w:tbl>
    <w:p w:rsidR="00C9440D" w:rsidRDefault="00C9440D">
      <w:pPr>
        <w:pStyle w:val="ConsPlusNormal"/>
        <w:jc w:val="both"/>
      </w:pPr>
    </w:p>
    <w:p w:rsidR="00C9440D" w:rsidRDefault="00C9440D">
      <w:pPr>
        <w:pStyle w:val="ConsPlusNormal"/>
        <w:jc w:val="center"/>
        <w:outlineLvl w:val="2"/>
      </w:pPr>
      <w:r>
        <w:t>VI. Профессиональная переподготовка</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6"/>
        <w:gridCol w:w="1020"/>
        <w:gridCol w:w="2035"/>
        <w:gridCol w:w="1639"/>
        <w:gridCol w:w="1587"/>
        <w:gridCol w:w="1191"/>
      </w:tblGrid>
      <w:tr w:rsidR="00C9440D">
        <w:tc>
          <w:tcPr>
            <w:tcW w:w="1536" w:type="dxa"/>
            <w:vMerge w:val="restart"/>
          </w:tcPr>
          <w:p w:rsidR="00C9440D" w:rsidRDefault="00C9440D">
            <w:pPr>
              <w:pStyle w:val="ConsPlusNormal"/>
              <w:jc w:val="center"/>
            </w:pPr>
            <w:r>
              <w:t>Название курсов</w:t>
            </w:r>
          </w:p>
        </w:tc>
        <w:tc>
          <w:tcPr>
            <w:tcW w:w="1020" w:type="dxa"/>
            <w:vMerge w:val="restart"/>
          </w:tcPr>
          <w:p w:rsidR="00C9440D" w:rsidRDefault="00C9440D">
            <w:pPr>
              <w:pStyle w:val="ConsPlusNormal"/>
              <w:jc w:val="center"/>
            </w:pPr>
            <w:r>
              <w:t>Сроки</w:t>
            </w:r>
          </w:p>
        </w:tc>
        <w:tc>
          <w:tcPr>
            <w:tcW w:w="2035" w:type="dxa"/>
            <w:vMerge w:val="restart"/>
          </w:tcPr>
          <w:p w:rsidR="00C9440D" w:rsidRDefault="00C9440D">
            <w:pPr>
              <w:pStyle w:val="ConsPlusNormal"/>
              <w:jc w:val="center"/>
            </w:pPr>
            <w:r>
              <w:t>Специальность (направление, профессия)</w:t>
            </w:r>
          </w:p>
        </w:tc>
        <w:tc>
          <w:tcPr>
            <w:tcW w:w="4417" w:type="dxa"/>
            <w:gridSpan w:val="3"/>
          </w:tcPr>
          <w:p w:rsidR="00C9440D" w:rsidRDefault="00C9440D">
            <w:pPr>
              <w:pStyle w:val="ConsPlusNormal"/>
              <w:jc w:val="center"/>
            </w:pPr>
            <w:r>
              <w:t>Документ (диплом, свидетельство)</w:t>
            </w:r>
          </w:p>
        </w:tc>
      </w:tr>
      <w:tr w:rsidR="00C9440D">
        <w:tc>
          <w:tcPr>
            <w:tcW w:w="1536" w:type="dxa"/>
            <w:vMerge/>
          </w:tcPr>
          <w:p w:rsidR="00C9440D" w:rsidRDefault="00C9440D">
            <w:pPr>
              <w:pStyle w:val="ConsPlusNormal"/>
            </w:pPr>
          </w:p>
        </w:tc>
        <w:tc>
          <w:tcPr>
            <w:tcW w:w="1020" w:type="dxa"/>
            <w:vMerge/>
          </w:tcPr>
          <w:p w:rsidR="00C9440D" w:rsidRDefault="00C9440D">
            <w:pPr>
              <w:pStyle w:val="ConsPlusNormal"/>
            </w:pPr>
          </w:p>
        </w:tc>
        <w:tc>
          <w:tcPr>
            <w:tcW w:w="2035" w:type="dxa"/>
            <w:vMerge/>
          </w:tcPr>
          <w:p w:rsidR="00C9440D" w:rsidRDefault="00C9440D">
            <w:pPr>
              <w:pStyle w:val="ConsPlusNormal"/>
            </w:pPr>
          </w:p>
        </w:tc>
        <w:tc>
          <w:tcPr>
            <w:tcW w:w="1639" w:type="dxa"/>
          </w:tcPr>
          <w:p w:rsidR="00C9440D" w:rsidRDefault="00C9440D">
            <w:pPr>
              <w:pStyle w:val="ConsPlusNormal"/>
              <w:jc w:val="center"/>
            </w:pPr>
            <w:r>
              <w:t>Наименование</w:t>
            </w:r>
          </w:p>
        </w:tc>
        <w:tc>
          <w:tcPr>
            <w:tcW w:w="1587" w:type="dxa"/>
          </w:tcPr>
          <w:p w:rsidR="00C9440D" w:rsidRDefault="00C9440D">
            <w:pPr>
              <w:pStyle w:val="ConsPlusNormal"/>
              <w:jc w:val="center"/>
            </w:pPr>
            <w:r>
              <w:t>Серия, номер</w:t>
            </w:r>
          </w:p>
        </w:tc>
        <w:tc>
          <w:tcPr>
            <w:tcW w:w="1191" w:type="dxa"/>
          </w:tcPr>
          <w:p w:rsidR="00C9440D" w:rsidRDefault="00C9440D">
            <w:pPr>
              <w:pStyle w:val="ConsPlusNormal"/>
              <w:jc w:val="center"/>
            </w:pPr>
            <w:r>
              <w:t>Дата</w:t>
            </w:r>
          </w:p>
        </w:tc>
      </w:tr>
      <w:tr w:rsidR="00C9440D">
        <w:tc>
          <w:tcPr>
            <w:tcW w:w="1536" w:type="dxa"/>
          </w:tcPr>
          <w:p w:rsidR="00C9440D" w:rsidRDefault="00C9440D">
            <w:pPr>
              <w:pStyle w:val="ConsPlusNormal"/>
            </w:pPr>
          </w:p>
        </w:tc>
        <w:tc>
          <w:tcPr>
            <w:tcW w:w="1020" w:type="dxa"/>
          </w:tcPr>
          <w:p w:rsidR="00C9440D" w:rsidRDefault="00C9440D">
            <w:pPr>
              <w:pStyle w:val="ConsPlusNormal"/>
            </w:pPr>
          </w:p>
        </w:tc>
        <w:tc>
          <w:tcPr>
            <w:tcW w:w="2035" w:type="dxa"/>
          </w:tcPr>
          <w:p w:rsidR="00C9440D" w:rsidRDefault="00C9440D">
            <w:pPr>
              <w:pStyle w:val="ConsPlusNormal"/>
            </w:pPr>
          </w:p>
        </w:tc>
        <w:tc>
          <w:tcPr>
            <w:tcW w:w="1639" w:type="dxa"/>
          </w:tcPr>
          <w:p w:rsidR="00C9440D" w:rsidRDefault="00C9440D">
            <w:pPr>
              <w:pStyle w:val="ConsPlusNormal"/>
            </w:pPr>
          </w:p>
        </w:tc>
        <w:tc>
          <w:tcPr>
            <w:tcW w:w="1587" w:type="dxa"/>
          </w:tcPr>
          <w:p w:rsidR="00C9440D" w:rsidRDefault="00C9440D">
            <w:pPr>
              <w:pStyle w:val="ConsPlusNormal"/>
            </w:pPr>
          </w:p>
        </w:tc>
        <w:tc>
          <w:tcPr>
            <w:tcW w:w="1191" w:type="dxa"/>
          </w:tcPr>
          <w:p w:rsidR="00C9440D" w:rsidRDefault="00C9440D">
            <w:pPr>
              <w:pStyle w:val="ConsPlusNormal"/>
            </w:pPr>
          </w:p>
        </w:tc>
      </w:tr>
    </w:tbl>
    <w:p w:rsidR="00C9440D" w:rsidRDefault="00C9440D">
      <w:pPr>
        <w:pStyle w:val="ConsPlusNormal"/>
        <w:jc w:val="both"/>
      </w:pPr>
    </w:p>
    <w:p w:rsidR="00C9440D" w:rsidRDefault="00C9440D">
      <w:pPr>
        <w:pStyle w:val="ConsPlusNormal"/>
        <w:jc w:val="center"/>
        <w:outlineLvl w:val="2"/>
      </w:pPr>
      <w:r>
        <w:t>VII. Награды (поощрения), почетные звания</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0"/>
        <w:gridCol w:w="1984"/>
        <w:gridCol w:w="2041"/>
        <w:gridCol w:w="2551"/>
      </w:tblGrid>
      <w:tr w:rsidR="00C9440D">
        <w:tc>
          <w:tcPr>
            <w:tcW w:w="2400" w:type="dxa"/>
            <w:vMerge w:val="restart"/>
          </w:tcPr>
          <w:p w:rsidR="00C9440D" w:rsidRDefault="00C9440D">
            <w:pPr>
              <w:pStyle w:val="ConsPlusNormal"/>
              <w:jc w:val="center"/>
            </w:pPr>
            <w:r>
              <w:t>Наименование награды (поощрения)</w:t>
            </w:r>
          </w:p>
        </w:tc>
        <w:tc>
          <w:tcPr>
            <w:tcW w:w="6576" w:type="dxa"/>
            <w:gridSpan w:val="3"/>
          </w:tcPr>
          <w:p w:rsidR="00C9440D" w:rsidRDefault="00C9440D">
            <w:pPr>
              <w:pStyle w:val="ConsPlusNormal"/>
              <w:jc w:val="center"/>
            </w:pPr>
            <w:r>
              <w:t>Документ (диплом, свидетельство)</w:t>
            </w:r>
          </w:p>
        </w:tc>
      </w:tr>
      <w:tr w:rsidR="00C9440D">
        <w:tc>
          <w:tcPr>
            <w:tcW w:w="2400" w:type="dxa"/>
            <w:vMerge/>
          </w:tcPr>
          <w:p w:rsidR="00C9440D" w:rsidRDefault="00C9440D">
            <w:pPr>
              <w:pStyle w:val="ConsPlusNormal"/>
            </w:pPr>
          </w:p>
        </w:tc>
        <w:tc>
          <w:tcPr>
            <w:tcW w:w="1984" w:type="dxa"/>
          </w:tcPr>
          <w:p w:rsidR="00C9440D" w:rsidRDefault="00C9440D">
            <w:pPr>
              <w:pStyle w:val="ConsPlusNormal"/>
              <w:jc w:val="center"/>
            </w:pPr>
            <w:r>
              <w:t>Наименование</w:t>
            </w:r>
          </w:p>
        </w:tc>
        <w:tc>
          <w:tcPr>
            <w:tcW w:w="2041" w:type="dxa"/>
          </w:tcPr>
          <w:p w:rsidR="00C9440D" w:rsidRDefault="00C9440D">
            <w:pPr>
              <w:pStyle w:val="ConsPlusNormal"/>
              <w:jc w:val="center"/>
            </w:pPr>
            <w:r>
              <w:t>Номер</w:t>
            </w:r>
          </w:p>
        </w:tc>
        <w:tc>
          <w:tcPr>
            <w:tcW w:w="2551" w:type="dxa"/>
          </w:tcPr>
          <w:p w:rsidR="00C9440D" w:rsidRDefault="00C9440D">
            <w:pPr>
              <w:pStyle w:val="ConsPlusNormal"/>
              <w:jc w:val="center"/>
            </w:pPr>
            <w:r>
              <w:t>Дата</w:t>
            </w:r>
          </w:p>
        </w:tc>
      </w:tr>
      <w:tr w:rsidR="00C9440D">
        <w:tc>
          <w:tcPr>
            <w:tcW w:w="2400" w:type="dxa"/>
          </w:tcPr>
          <w:p w:rsidR="00C9440D" w:rsidRDefault="00C9440D">
            <w:pPr>
              <w:pStyle w:val="ConsPlusNormal"/>
            </w:pPr>
          </w:p>
        </w:tc>
        <w:tc>
          <w:tcPr>
            <w:tcW w:w="1984" w:type="dxa"/>
          </w:tcPr>
          <w:p w:rsidR="00C9440D" w:rsidRDefault="00C9440D">
            <w:pPr>
              <w:pStyle w:val="ConsPlusNormal"/>
            </w:pPr>
          </w:p>
        </w:tc>
        <w:tc>
          <w:tcPr>
            <w:tcW w:w="2041" w:type="dxa"/>
          </w:tcPr>
          <w:p w:rsidR="00C9440D" w:rsidRDefault="00C9440D">
            <w:pPr>
              <w:pStyle w:val="ConsPlusNormal"/>
            </w:pPr>
          </w:p>
        </w:tc>
        <w:tc>
          <w:tcPr>
            <w:tcW w:w="2551" w:type="dxa"/>
          </w:tcPr>
          <w:p w:rsidR="00C9440D" w:rsidRDefault="00C9440D">
            <w:pPr>
              <w:pStyle w:val="ConsPlusNormal"/>
            </w:pPr>
          </w:p>
        </w:tc>
      </w:tr>
    </w:tbl>
    <w:p w:rsidR="00C9440D" w:rsidRDefault="00C9440D">
      <w:pPr>
        <w:pStyle w:val="ConsPlusNormal"/>
        <w:jc w:val="both"/>
      </w:pPr>
    </w:p>
    <w:p w:rsidR="00C9440D" w:rsidRDefault="00C9440D">
      <w:pPr>
        <w:pStyle w:val="ConsPlusNormal"/>
        <w:jc w:val="both"/>
      </w:pPr>
      <w:r>
        <w:t>Достоверность сведений, представленных в анкете педагогического работника, и материалов, подтверждающих эффективность профессиональной деятельности педагога, подтверждается руководителем образовательной организации.</w:t>
      </w:r>
    </w:p>
    <w:p w:rsidR="00C9440D" w:rsidRDefault="00C9440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365"/>
      </w:tblGrid>
      <w:tr w:rsidR="00C9440D">
        <w:tc>
          <w:tcPr>
            <w:tcW w:w="4592" w:type="dxa"/>
            <w:tcBorders>
              <w:top w:val="nil"/>
              <w:left w:val="nil"/>
              <w:bottom w:val="nil"/>
              <w:right w:val="nil"/>
            </w:tcBorders>
          </w:tcPr>
          <w:p w:rsidR="00C9440D" w:rsidRDefault="00C9440D">
            <w:pPr>
              <w:pStyle w:val="ConsPlusNormal"/>
              <w:jc w:val="both"/>
            </w:pPr>
            <w:r>
              <w:t>Дата</w:t>
            </w:r>
          </w:p>
        </w:tc>
        <w:tc>
          <w:tcPr>
            <w:tcW w:w="4365" w:type="dxa"/>
            <w:tcBorders>
              <w:top w:val="nil"/>
              <w:left w:val="nil"/>
              <w:bottom w:val="nil"/>
              <w:right w:val="nil"/>
            </w:tcBorders>
          </w:tcPr>
          <w:p w:rsidR="00C9440D" w:rsidRDefault="00C9440D">
            <w:pPr>
              <w:pStyle w:val="ConsPlusNormal"/>
              <w:jc w:val="both"/>
            </w:pPr>
            <w:r>
              <w:t>Руководитель ______________________</w:t>
            </w:r>
          </w:p>
          <w:p w:rsidR="00C9440D" w:rsidRDefault="00C9440D">
            <w:pPr>
              <w:pStyle w:val="ConsPlusNormal"/>
              <w:ind w:left="1698" w:firstLine="540"/>
              <w:jc w:val="both"/>
            </w:pPr>
            <w:r>
              <w:t>(подпись</w:t>
            </w:r>
          </w:p>
          <w:p w:rsidR="00C9440D" w:rsidRDefault="00C9440D">
            <w:pPr>
              <w:pStyle w:val="ConsPlusNormal"/>
              <w:jc w:val="both"/>
            </w:pPr>
            <w:r>
              <w:t>руководителя)</w:t>
            </w:r>
          </w:p>
        </w:tc>
      </w:tr>
      <w:tr w:rsidR="00C9440D">
        <w:tc>
          <w:tcPr>
            <w:tcW w:w="4592" w:type="dxa"/>
            <w:tcBorders>
              <w:top w:val="nil"/>
              <w:left w:val="nil"/>
              <w:bottom w:val="nil"/>
              <w:right w:val="nil"/>
            </w:tcBorders>
          </w:tcPr>
          <w:p w:rsidR="00C9440D" w:rsidRDefault="00C9440D">
            <w:pPr>
              <w:pStyle w:val="ConsPlusNormal"/>
              <w:jc w:val="both"/>
            </w:pPr>
            <w:r>
              <w:t>Печать</w:t>
            </w:r>
          </w:p>
        </w:tc>
        <w:tc>
          <w:tcPr>
            <w:tcW w:w="4365" w:type="dxa"/>
            <w:tcBorders>
              <w:top w:val="nil"/>
              <w:left w:val="nil"/>
              <w:bottom w:val="nil"/>
              <w:right w:val="nil"/>
            </w:tcBorders>
          </w:tcPr>
          <w:p w:rsidR="00C9440D" w:rsidRDefault="00C9440D">
            <w:pPr>
              <w:pStyle w:val="ConsPlusNormal"/>
              <w:jc w:val="right"/>
            </w:pPr>
            <w:r>
              <w:t>ОУ</w:t>
            </w:r>
          </w:p>
        </w:tc>
      </w:tr>
    </w:tbl>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t>Приложение 2</w:t>
      </w:r>
    </w:p>
    <w:p w:rsidR="00C9440D" w:rsidRDefault="00C9440D">
      <w:pPr>
        <w:pStyle w:val="ConsPlusNormal"/>
        <w:jc w:val="right"/>
      </w:pPr>
      <w:r>
        <w:t>к Положению</w:t>
      </w:r>
    </w:p>
    <w:p w:rsidR="00C9440D" w:rsidRDefault="00C9440D">
      <w:pPr>
        <w:pStyle w:val="ConsPlusNormal"/>
        <w:jc w:val="right"/>
      </w:pPr>
      <w:r>
        <w:t>о порядке предоставления</w:t>
      </w:r>
    </w:p>
    <w:p w:rsidR="00C9440D" w:rsidRDefault="00C9440D">
      <w:pPr>
        <w:pStyle w:val="ConsPlusNormal"/>
        <w:jc w:val="right"/>
      </w:pPr>
      <w:r>
        <w:lastRenderedPageBreak/>
        <w:t>материалов в электронном виде,</w:t>
      </w:r>
    </w:p>
    <w:p w:rsidR="00C9440D" w:rsidRDefault="00C9440D">
      <w:pPr>
        <w:pStyle w:val="ConsPlusNormal"/>
        <w:jc w:val="right"/>
      </w:pPr>
      <w:r>
        <w:t>подтверждающих результативность</w:t>
      </w:r>
    </w:p>
    <w:p w:rsidR="00C9440D" w:rsidRDefault="00C9440D">
      <w:pPr>
        <w:pStyle w:val="ConsPlusNormal"/>
        <w:jc w:val="right"/>
      </w:pPr>
      <w:r>
        <w:t>профессиональной деятельности</w:t>
      </w:r>
    </w:p>
    <w:p w:rsidR="00C9440D" w:rsidRDefault="00C9440D">
      <w:pPr>
        <w:pStyle w:val="ConsPlusNormal"/>
        <w:jc w:val="right"/>
      </w:pPr>
      <w:r>
        <w:t>педагогических работников</w:t>
      </w:r>
    </w:p>
    <w:p w:rsidR="00C9440D" w:rsidRDefault="00C9440D">
      <w:pPr>
        <w:pStyle w:val="ConsPlusNormal"/>
        <w:jc w:val="right"/>
      </w:pPr>
      <w:r>
        <w:t>Пермского края, в целях</w:t>
      </w:r>
    </w:p>
    <w:p w:rsidR="00C9440D" w:rsidRDefault="00C9440D">
      <w:pPr>
        <w:pStyle w:val="ConsPlusNormal"/>
        <w:jc w:val="right"/>
      </w:pPr>
      <w:r>
        <w:t>установления первой или</w:t>
      </w:r>
    </w:p>
    <w:p w:rsidR="00C9440D" w:rsidRDefault="00C9440D">
      <w:pPr>
        <w:pStyle w:val="ConsPlusNormal"/>
        <w:jc w:val="right"/>
      </w:pPr>
      <w:r>
        <w:t>высшей квалификационной</w:t>
      </w:r>
    </w:p>
    <w:p w:rsidR="00C9440D" w:rsidRDefault="00C9440D">
      <w:pPr>
        <w:pStyle w:val="ConsPlusNormal"/>
        <w:jc w:val="right"/>
      </w:pPr>
      <w:r>
        <w:t>категории</w:t>
      </w:r>
    </w:p>
    <w:p w:rsidR="00C9440D" w:rsidRDefault="00C9440D">
      <w:pPr>
        <w:pStyle w:val="ConsPlusNormal"/>
        <w:jc w:val="both"/>
      </w:pPr>
    </w:p>
    <w:p w:rsidR="00C9440D" w:rsidRDefault="00C9440D">
      <w:pPr>
        <w:pStyle w:val="ConsPlusTitle"/>
        <w:jc w:val="center"/>
      </w:pPr>
      <w:bookmarkStart w:id="13" w:name="P561"/>
      <w:bookmarkEnd w:id="13"/>
      <w:r>
        <w:t>Критерии оценки профессиональной деятельности</w:t>
      </w:r>
    </w:p>
    <w:p w:rsidR="00C9440D" w:rsidRDefault="00C9440D">
      <w:pPr>
        <w:pStyle w:val="ConsPlusTitle"/>
        <w:jc w:val="center"/>
      </w:pPr>
      <w:r>
        <w:t>педагогического работника для установления квалификационной</w:t>
      </w:r>
    </w:p>
    <w:p w:rsidR="00C9440D" w:rsidRDefault="00C9440D">
      <w:pPr>
        <w:pStyle w:val="ConsPlusTitle"/>
        <w:jc w:val="center"/>
      </w:pPr>
      <w:r>
        <w:t>категории (первой или высшей)</w:t>
      </w:r>
    </w:p>
    <w:p w:rsidR="00C9440D" w:rsidRDefault="00C9440D">
      <w:pPr>
        <w:pStyle w:val="ConsPlusNormal"/>
        <w:jc w:val="both"/>
      </w:pPr>
    </w:p>
    <w:p w:rsidR="00C9440D" w:rsidRDefault="00C9440D">
      <w:pPr>
        <w:pStyle w:val="ConsPlusNormal"/>
        <w:ind w:firstLine="540"/>
        <w:jc w:val="both"/>
      </w:pPr>
      <w:r>
        <w:t xml:space="preserve">Настоящие Критерии разработаны в соответствии с требованиями </w:t>
      </w:r>
      <w:hyperlink r:id="rId62">
        <w:r>
          <w:rPr>
            <w:color w:val="0000FF"/>
          </w:rPr>
          <w:t>пунктов 35</w:t>
        </w:r>
      </w:hyperlink>
      <w:r>
        <w:t xml:space="preserve">, </w:t>
      </w:r>
      <w:hyperlink r:id="rId63">
        <w:r>
          <w:rPr>
            <w:color w:val="0000FF"/>
          </w:rPr>
          <w:t>36</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Настоящие Критерии применяются при экспертной оценке Материалов в электронном виде, подтверждающих результативность профессиональной деятельности педагогических работников Пермского края.</w:t>
      </w:r>
    </w:p>
    <w:p w:rsidR="00C9440D" w:rsidRDefault="00C9440D">
      <w:pPr>
        <w:pStyle w:val="ConsPlusNormal"/>
        <w:spacing w:before="220"/>
        <w:ind w:firstLine="540"/>
        <w:jc w:val="both"/>
      </w:pPr>
      <w:r>
        <w:t xml:space="preserve">Критерии, указанные в </w:t>
      </w:r>
      <w:hyperlink w:anchor="P626">
        <w:r>
          <w:rPr>
            <w:color w:val="0000FF"/>
          </w:rPr>
          <w:t>пунктах 2.4</w:t>
        </w:r>
      </w:hyperlink>
      <w:r>
        <w:t xml:space="preserve"> и </w:t>
      </w:r>
      <w:hyperlink w:anchor="P632">
        <w:r>
          <w:rPr>
            <w:color w:val="0000FF"/>
          </w:rPr>
          <w:t>2.5</w:t>
        </w:r>
      </w:hyperlink>
      <w:r>
        <w:t>, являются обязательными только для аттестующихся на высшую квалификационную категорию.</w:t>
      </w:r>
    </w:p>
    <w:p w:rsidR="00C9440D" w:rsidRDefault="00C9440D">
      <w:pPr>
        <w:pStyle w:val="ConsPlusNormal"/>
        <w:spacing w:before="220"/>
        <w:ind w:firstLine="540"/>
        <w:jc w:val="both"/>
      </w:pPr>
      <w:r>
        <w:t>Для установления соответствия квалификационной категории необходимо набрать:</w:t>
      </w:r>
    </w:p>
    <w:p w:rsidR="00C9440D" w:rsidRDefault="00C9440D">
      <w:pPr>
        <w:pStyle w:val="ConsPlusNormal"/>
        <w:spacing w:before="220"/>
        <w:ind w:firstLine="540"/>
        <w:jc w:val="both"/>
      </w:pPr>
      <w:r>
        <w:t>на первую квалификационную категорию - не менее 80% от максимальной суммы баллов;</w:t>
      </w:r>
    </w:p>
    <w:p w:rsidR="00C9440D" w:rsidRDefault="00C9440D">
      <w:pPr>
        <w:pStyle w:val="ConsPlusNormal"/>
        <w:spacing w:before="220"/>
        <w:ind w:firstLine="540"/>
        <w:jc w:val="both"/>
      </w:pPr>
      <w:r>
        <w:t>на высшую квалификационную категорию - не менее 85% от максимальной суммы баллов.</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2494"/>
        <w:gridCol w:w="2948"/>
        <w:gridCol w:w="2098"/>
        <w:gridCol w:w="1020"/>
      </w:tblGrid>
      <w:tr w:rsidR="00C9440D">
        <w:tc>
          <w:tcPr>
            <w:tcW w:w="604" w:type="dxa"/>
          </w:tcPr>
          <w:p w:rsidR="00C9440D" w:rsidRDefault="00C9440D">
            <w:pPr>
              <w:pStyle w:val="ConsPlusNormal"/>
            </w:pPr>
          </w:p>
        </w:tc>
        <w:tc>
          <w:tcPr>
            <w:tcW w:w="2494" w:type="dxa"/>
          </w:tcPr>
          <w:p w:rsidR="00C9440D" w:rsidRDefault="00C9440D">
            <w:pPr>
              <w:pStyle w:val="ConsPlusNormal"/>
              <w:jc w:val="center"/>
            </w:pPr>
            <w:r>
              <w:t>Раздел ПОРТФОЛИО</w:t>
            </w:r>
          </w:p>
        </w:tc>
        <w:tc>
          <w:tcPr>
            <w:tcW w:w="2948" w:type="dxa"/>
          </w:tcPr>
          <w:p w:rsidR="00C9440D" w:rsidRDefault="00C9440D">
            <w:pPr>
              <w:pStyle w:val="ConsPlusNormal"/>
              <w:jc w:val="center"/>
            </w:pPr>
            <w:r>
              <w:t>Подтверждающие документы</w:t>
            </w:r>
          </w:p>
        </w:tc>
        <w:tc>
          <w:tcPr>
            <w:tcW w:w="2098" w:type="dxa"/>
          </w:tcPr>
          <w:p w:rsidR="00C9440D" w:rsidRDefault="00C9440D">
            <w:pPr>
              <w:pStyle w:val="ConsPlusNormal"/>
              <w:jc w:val="center"/>
            </w:pPr>
            <w:r>
              <w:t>Критерии оценки профессиональной деятельности педагогических работников</w:t>
            </w:r>
          </w:p>
        </w:tc>
        <w:tc>
          <w:tcPr>
            <w:tcW w:w="1020" w:type="dxa"/>
          </w:tcPr>
          <w:p w:rsidR="00C9440D" w:rsidRDefault="00C9440D">
            <w:pPr>
              <w:pStyle w:val="ConsPlusNormal"/>
              <w:jc w:val="center"/>
            </w:pPr>
            <w:r>
              <w:t>Количество баллов</w:t>
            </w:r>
          </w:p>
        </w:tc>
      </w:tr>
      <w:tr w:rsidR="00C9440D">
        <w:tc>
          <w:tcPr>
            <w:tcW w:w="604" w:type="dxa"/>
          </w:tcPr>
          <w:p w:rsidR="00C9440D" w:rsidRDefault="00C9440D">
            <w:pPr>
              <w:pStyle w:val="ConsPlusNormal"/>
            </w:pPr>
            <w:r>
              <w:t>I</w:t>
            </w:r>
          </w:p>
        </w:tc>
        <w:tc>
          <w:tcPr>
            <w:tcW w:w="7540" w:type="dxa"/>
            <w:gridSpan w:val="3"/>
          </w:tcPr>
          <w:p w:rsidR="00C9440D" w:rsidRDefault="00C9440D">
            <w:pPr>
              <w:pStyle w:val="ConsPlusNormal"/>
            </w:pPr>
            <w:r>
              <w:t>Портрет</w:t>
            </w:r>
          </w:p>
        </w:tc>
        <w:tc>
          <w:tcPr>
            <w:tcW w:w="1020" w:type="dxa"/>
          </w:tcPr>
          <w:p w:rsidR="00C9440D" w:rsidRDefault="00C9440D">
            <w:pPr>
              <w:pStyle w:val="ConsPlusNormal"/>
            </w:pPr>
            <w:r>
              <w:t>0</w:t>
            </w:r>
          </w:p>
        </w:tc>
      </w:tr>
      <w:tr w:rsidR="00C9440D">
        <w:tc>
          <w:tcPr>
            <w:tcW w:w="604" w:type="dxa"/>
          </w:tcPr>
          <w:p w:rsidR="00C9440D" w:rsidRDefault="00C9440D">
            <w:pPr>
              <w:pStyle w:val="ConsPlusNormal"/>
            </w:pPr>
            <w:r>
              <w:t>1.1</w:t>
            </w:r>
          </w:p>
        </w:tc>
        <w:tc>
          <w:tcPr>
            <w:tcW w:w="2494" w:type="dxa"/>
          </w:tcPr>
          <w:p w:rsidR="00C9440D" w:rsidRDefault="00C9440D">
            <w:pPr>
              <w:pStyle w:val="ConsPlusNormal"/>
            </w:pPr>
            <w:r>
              <w:t>Общие сведения о педагоге</w:t>
            </w:r>
          </w:p>
        </w:tc>
        <w:tc>
          <w:tcPr>
            <w:tcW w:w="2948" w:type="dxa"/>
          </w:tcPr>
          <w:p w:rsidR="00C9440D" w:rsidRDefault="00C9440D">
            <w:pPr>
              <w:pStyle w:val="ConsPlusNormal"/>
            </w:pPr>
          </w:p>
        </w:tc>
        <w:tc>
          <w:tcPr>
            <w:tcW w:w="2098" w:type="dxa"/>
          </w:tcPr>
          <w:p w:rsidR="00C9440D" w:rsidRDefault="00C9440D">
            <w:pPr>
              <w:pStyle w:val="ConsPlusNormal"/>
            </w:pPr>
          </w:p>
        </w:tc>
        <w:tc>
          <w:tcPr>
            <w:tcW w:w="1020" w:type="dxa"/>
          </w:tcPr>
          <w:p w:rsidR="00C9440D" w:rsidRDefault="00C9440D">
            <w:pPr>
              <w:pStyle w:val="ConsPlusNormal"/>
            </w:pPr>
            <w:r>
              <w:t>0</w:t>
            </w:r>
          </w:p>
        </w:tc>
      </w:tr>
      <w:tr w:rsidR="00C9440D">
        <w:tc>
          <w:tcPr>
            <w:tcW w:w="604" w:type="dxa"/>
          </w:tcPr>
          <w:p w:rsidR="00C9440D" w:rsidRDefault="00C9440D">
            <w:pPr>
              <w:pStyle w:val="ConsPlusNormal"/>
            </w:pPr>
            <w:r>
              <w:t>1.2</w:t>
            </w:r>
          </w:p>
        </w:tc>
        <w:tc>
          <w:tcPr>
            <w:tcW w:w="2494" w:type="dxa"/>
          </w:tcPr>
          <w:p w:rsidR="00C9440D" w:rsidRDefault="00C9440D">
            <w:pPr>
              <w:pStyle w:val="ConsPlusNormal"/>
            </w:pPr>
            <w:r>
              <w:t>Анкета</w:t>
            </w:r>
          </w:p>
        </w:tc>
        <w:tc>
          <w:tcPr>
            <w:tcW w:w="2948" w:type="dxa"/>
          </w:tcPr>
          <w:p w:rsidR="00C9440D" w:rsidRDefault="00C9440D">
            <w:pPr>
              <w:pStyle w:val="ConsPlusNormal"/>
            </w:pPr>
            <w:r>
              <w:t>Сканкопия анкеты, заверенная подписью руководителя образовательной организации и печатью</w:t>
            </w:r>
          </w:p>
        </w:tc>
        <w:tc>
          <w:tcPr>
            <w:tcW w:w="2098" w:type="dxa"/>
          </w:tcPr>
          <w:p w:rsidR="00C9440D" w:rsidRDefault="00C9440D">
            <w:pPr>
              <w:pStyle w:val="ConsPlusNormal"/>
            </w:pPr>
          </w:p>
        </w:tc>
        <w:tc>
          <w:tcPr>
            <w:tcW w:w="1020" w:type="dxa"/>
          </w:tcPr>
          <w:p w:rsidR="00C9440D" w:rsidRDefault="00C9440D">
            <w:pPr>
              <w:pStyle w:val="ConsPlusNormal"/>
            </w:pPr>
            <w:r>
              <w:t>0</w:t>
            </w:r>
          </w:p>
        </w:tc>
      </w:tr>
      <w:tr w:rsidR="00C9440D">
        <w:tc>
          <w:tcPr>
            <w:tcW w:w="604" w:type="dxa"/>
          </w:tcPr>
          <w:p w:rsidR="00C9440D" w:rsidRDefault="00C9440D">
            <w:pPr>
              <w:pStyle w:val="ConsPlusNormal"/>
            </w:pPr>
            <w:r>
              <w:t>1.3</w:t>
            </w:r>
          </w:p>
        </w:tc>
        <w:tc>
          <w:tcPr>
            <w:tcW w:w="2494" w:type="dxa"/>
          </w:tcPr>
          <w:p w:rsidR="00C9440D" w:rsidRDefault="00C9440D">
            <w:pPr>
              <w:pStyle w:val="ConsPlusNormal"/>
            </w:pPr>
            <w:r>
              <w:t>Методическая тема</w:t>
            </w:r>
          </w:p>
        </w:tc>
        <w:tc>
          <w:tcPr>
            <w:tcW w:w="2948" w:type="dxa"/>
          </w:tcPr>
          <w:p w:rsidR="00C9440D" w:rsidRDefault="00C9440D">
            <w:pPr>
              <w:pStyle w:val="ConsPlusNormal"/>
            </w:pPr>
            <w:r>
              <w:t>Указывается методическая тема (темы), над разработкой которой педагогический работник работает на протяжении последних лет (не менее 3 и не более 5)</w:t>
            </w:r>
          </w:p>
        </w:tc>
        <w:tc>
          <w:tcPr>
            <w:tcW w:w="2098" w:type="dxa"/>
          </w:tcPr>
          <w:p w:rsidR="00C9440D" w:rsidRDefault="00C9440D">
            <w:pPr>
              <w:pStyle w:val="ConsPlusNormal"/>
            </w:pPr>
          </w:p>
        </w:tc>
        <w:tc>
          <w:tcPr>
            <w:tcW w:w="1020" w:type="dxa"/>
          </w:tcPr>
          <w:p w:rsidR="00C9440D" w:rsidRDefault="00C9440D">
            <w:pPr>
              <w:pStyle w:val="ConsPlusNormal"/>
            </w:pPr>
            <w:r>
              <w:t>0</w:t>
            </w:r>
          </w:p>
        </w:tc>
      </w:tr>
      <w:tr w:rsidR="00C9440D">
        <w:tc>
          <w:tcPr>
            <w:tcW w:w="604" w:type="dxa"/>
          </w:tcPr>
          <w:p w:rsidR="00C9440D" w:rsidRDefault="00C9440D">
            <w:pPr>
              <w:pStyle w:val="ConsPlusNormal"/>
            </w:pPr>
            <w:r>
              <w:t>1.4</w:t>
            </w:r>
          </w:p>
        </w:tc>
        <w:tc>
          <w:tcPr>
            <w:tcW w:w="2494" w:type="dxa"/>
          </w:tcPr>
          <w:p w:rsidR="00C9440D" w:rsidRDefault="00C9440D">
            <w:pPr>
              <w:pStyle w:val="ConsPlusNormal"/>
            </w:pPr>
            <w:r>
              <w:t>Краткий самоанализ</w:t>
            </w:r>
          </w:p>
        </w:tc>
        <w:tc>
          <w:tcPr>
            <w:tcW w:w="2948" w:type="dxa"/>
          </w:tcPr>
          <w:p w:rsidR="00C9440D" w:rsidRDefault="00C9440D">
            <w:pPr>
              <w:pStyle w:val="ConsPlusNormal"/>
            </w:pPr>
            <w:r>
              <w:t xml:space="preserve">Краткий самоанализ педагогических технологий и </w:t>
            </w:r>
            <w:r>
              <w:lastRenderedPageBreak/>
              <w:t>способов педагогической деятельности педагога (не более двух страниц текста) о продуктивном использовании педагогических технологий и способах профессиональной деятельности, способствующих достижению результатов педагогической деятельности.</w:t>
            </w:r>
          </w:p>
          <w:p w:rsidR="00C9440D" w:rsidRDefault="00C9440D">
            <w:pPr>
              <w:pStyle w:val="ConsPlusNormal"/>
            </w:pPr>
            <w:r>
              <w:t>Обязательна ссылка на разделы ПОРТФОЛИО и документы, там размещенные</w:t>
            </w:r>
          </w:p>
        </w:tc>
        <w:tc>
          <w:tcPr>
            <w:tcW w:w="2098" w:type="dxa"/>
          </w:tcPr>
          <w:p w:rsidR="00C9440D" w:rsidRDefault="00C9440D">
            <w:pPr>
              <w:pStyle w:val="ConsPlusNormal"/>
            </w:pPr>
          </w:p>
        </w:tc>
        <w:tc>
          <w:tcPr>
            <w:tcW w:w="1020" w:type="dxa"/>
          </w:tcPr>
          <w:p w:rsidR="00C9440D" w:rsidRDefault="00C9440D">
            <w:pPr>
              <w:pStyle w:val="ConsPlusNormal"/>
            </w:pPr>
            <w:r>
              <w:t>0</w:t>
            </w:r>
          </w:p>
        </w:tc>
      </w:tr>
      <w:tr w:rsidR="00C9440D">
        <w:tc>
          <w:tcPr>
            <w:tcW w:w="604" w:type="dxa"/>
          </w:tcPr>
          <w:p w:rsidR="00C9440D" w:rsidRDefault="00C9440D">
            <w:pPr>
              <w:pStyle w:val="ConsPlusNormal"/>
            </w:pPr>
            <w:r>
              <w:t>II</w:t>
            </w:r>
          </w:p>
        </w:tc>
        <w:tc>
          <w:tcPr>
            <w:tcW w:w="7540" w:type="dxa"/>
            <w:gridSpan w:val="3"/>
          </w:tcPr>
          <w:p w:rsidR="00C9440D" w:rsidRDefault="00C9440D">
            <w:pPr>
              <w:pStyle w:val="ConsPlusNormal"/>
            </w:pPr>
            <w:r>
              <w:t>Методическая работа и трансляция педагогического опыта</w:t>
            </w:r>
          </w:p>
        </w:tc>
        <w:tc>
          <w:tcPr>
            <w:tcW w:w="1020" w:type="dxa"/>
          </w:tcPr>
          <w:p w:rsidR="00C9440D" w:rsidRDefault="00C9440D">
            <w:pPr>
              <w:pStyle w:val="ConsPlusNormal"/>
            </w:pPr>
            <w:r>
              <w:t>50 (60)</w:t>
            </w:r>
          </w:p>
        </w:tc>
      </w:tr>
      <w:tr w:rsidR="00C9440D">
        <w:tc>
          <w:tcPr>
            <w:tcW w:w="604" w:type="dxa"/>
          </w:tcPr>
          <w:p w:rsidR="00C9440D" w:rsidRDefault="00C9440D">
            <w:pPr>
              <w:pStyle w:val="ConsPlusNormal"/>
            </w:pPr>
            <w:r>
              <w:t>2.1</w:t>
            </w:r>
          </w:p>
        </w:tc>
        <w:tc>
          <w:tcPr>
            <w:tcW w:w="2494" w:type="dxa"/>
          </w:tcPr>
          <w:p w:rsidR="00C9440D" w:rsidRDefault="00C9440D">
            <w:pPr>
              <w:pStyle w:val="ConsPlusNormal"/>
            </w:pPr>
            <w:r>
              <w:t>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Копии документов, подтверждающих длительное, активное, продуктивное участие в методической работе образовательной организации, руководство методическим объединением педагогических работников образовательной организации, руководство педагогической практической подготовкой студентов, личный вклад в методическую работу образовательной организации.</w:t>
            </w:r>
          </w:p>
          <w:p w:rsidR="00C9440D" w:rsidRDefault="00C9440D">
            <w:pPr>
              <w:pStyle w:val="ConsPlusNormal"/>
            </w:pPr>
            <w:r>
              <w:t>Заверенные материалы, отражающие содержание деятельности и факт проведения мероприятий: планы и анализ работы методического объединения, проблемной группы, др. профессионального сообщества; копия документа о работе со студентами, приказа о наставничестве и т.д.</w:t>
            </w:r>
          </w:p>
        </w:tc>
        <w:tc>
          <w:tcPr>
            <w:tcW w:w="2098" w:type="dxa"/>
          </w:tcPr>
          <w:p w:rsidR="00C9440D" w:rsidRDefault="00C9440D">
            <w:pPr>
              <w:pStyle w:val="ConsPlusNormal"/>
            </w:pPr>
            <w:r>
              <w:t>Качество и содержательность аналитических материалов. Систематичность методической работы. Соответствие содержания работы в методических объединениях методической теме педагога.</w:t>
            </w:r>
          </w:p>
          <w:p w:rsidR="00C9440D" w:rsidRDefault="00C9440D">
            <w:pPr>
              <w:pStyle w:val="ConsPlusNormal"/>
            </w:pPr>
            <w:r>
              <w:t>Личный вклад педагога в работу методических объединений, проблемных групп, др. профессиональных сообществ</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lastRenderedPageBreak/>
              <w:t>2.2</w:t>
            </w:r>
          </w:p>
        </w:tc>
        <w:tc>
          <w:tcPr>
            <w:tcW w:w="2494" w:type="dxa"/>
          </w:tcPr>
          <w:p w:rsidR="00C9440D" w:rsidRDefault="00C9440D">
            <w:pPr>
              <w:pStyle w:val="ConsPlusNormal"/>
            </w:pPr>
            <w:r>
              <w:t>Выступления на конференциях, семинарах, мероприятиях, проведение семинаров, мастер-классов, открытых уроков (занятий, мероприятий), публикации</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Перечень мероприятий по транслированию личного педагогического опыта. Копии документов, подтверждающих факт выступлений на перечисленных мероприятиях, факт публикаций; содержательные материалы, раскрывающие авторскую идею и результаты ее реализации (программа мероприятий с указанием тем выступлений, тезисы, аннотация, библиографические данные публикации, копия текста публикаций или активная ссылка на публикацию, отзывы коллег на проведенные открытые мероприятия, др.)</w:t>
            </w:r>
          </w:p>
        </w:tc>
        <w:tc>
          <w:tcPr>
            <w:tcW w:w="2098" w:type="dxa"/>
          </w:tcPr>
          <w:p w:rsidR="00C9440D" w:rsidRDefault="00C9440D">
            <w:pPr>
              <w:pStyle w:val="ConsPlusNormal"/>
            </w:pPr>
            <w:r>
              <w:t>Качество и содержательность аналитических материалов. Систематичность транслирования опыта. Соответствие транслируемого опыта методической теме педагога и/или основным направлениям методической работы организации.</w:t>
            </w:r>
          </w:p>
          <w:p w:rsidR="00C9440D" w:rsidRDefault="00C9440D">
            <w:pPr>
              <w:pStyle w:val="ConsPlusNormal"/>
            </w:pPr>
            <w:r>
              <w:t>Разнообразие способов транслирования опыта:</w:t>
            </w:r>
          </w:p>
          <w:p w:rsidR="00C9440D" w:rsidRDefault="00C9440D">
            <w:pPr>
              <w:pStyle w:val="ConsPlusNormal"/>
            </w:pPr>
            <w:r>
              <w:t>выступления на НПК, круглых столах, вебинарах, семинарах, курсах повышения квалификации и др.; проведение семинаров, мастер-классов, открытых уроков (занятий);</w:t>
            </w:r>
          </w:p>
          <w:p w:rsidR="00C9440D" w:rsidRDefault="00C9440D">
            <w:pPr>
              <w:pStyle w:val="ConsPlusNormal"/>
            </w:pPr>
            <w:r>
              <w:t>публикации</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t>2.3</w:t>
            </w:r>
          </w:p>
        </w:tc>
        <w:tc>
          <w:tcPr>
            <w:tcW w:w="2494" w:type="dxa"/>
          </w:tcPr>
          <w:p w:rsidR="00C9440D" w:rsidRDefault="00C9440D">
            <w:pPr>
              <w:pStyle w:val="ConsPlusNormal"/>
            </w:pPr>
            <w:r>
              <w:t>Экспертная деятельность педагога (работа в качестве эксперта, члена жюри конкурсов, олимпиад, соревнований; рецензирование и др.)</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 xml:space="preserve">Копии документов, подтверждающих факты экспертной деятельности: участие в краевой предметной комиссии по проверке ЕГЭ/ОГЭ, участие в жюри муниципального и регионального этапов Всероссийской олимпиады школьников, в составе аттестационной комиссии и/или экспертной группы по оценке аттестационных материалов педагогов; экспертиза и/или рецензирование образовательных продуктов, </w:t>
            </w:r>
            <w:r>
              <w:lastRenderedPageBreak/>
              <w:t>методических разработок педагогов, другие факты экспертной деятельности (жюри конкурсов, олимпиад, соревнований, ученических конференций, судейство спортивных соревнований (для педагогов, реализующих программы спортивной направленности), другие виды экспертной деятельности (в соответствии с профилем деятельности аттестуемого)</w:t>
            </w:r>
          </w:p>
        </w:tc>
        <w:tc>
          <w:tcPr>
            <w:tcW w:w="2098" w:type="dxa"/>
          </w:tcPr>
          <w:p w:rsidR="00C9440D" w:rsidRDefault="00C9440D">
            <w:pPr>
              <w:pStyle w:val="ConsPlusNormal"/>
            </w:pPr>
            <w:r>
              <w:lastRenderedPageBreak/>
              <w:t>Качество и содержательность аналитических материалов. Систематичность экспертной деятельности. Соответствие профилю профессиональной деятельности</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bookmarkStart w:id="14" w:name="P626"/>
            <w:bookmarkEnd w:id="14"/>
            <w:r>
              <w:t>2.4</w:t>
            </w:r>
          </w:p>
        </w:tc>
        <w:tc>
          <w:tcPr>
            <w:tcW w:w="2494" w:type="dxa"/>
          </w:tcPr>
          <w:p w:rsidR="00C9440D" w:rsidRDefault="00C9440D">
            <w:pPr>
              <w:pStyle w:val="ConsPlusNormal"/>
            </w:pPr>
            <w:r>
              <w:t>Результаты участия в конкурсах профессионального мастерства</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 об участии педагога в профессиональных конкурсах и предметных олимпиадах.</w:t>
            </w:r>
          </w:p>
          <w:p w:rsidR="00C9440D" w:rsidRDefault="00C9440D">
            <w:pPr>
              <w:pStyle w:val="ConsPlusNormal"/>
            </w:pPr>
            <w:r>
              <w:t>В материалах, подтверждающих участие в профессиональных конкурсах, отразить: форму участия (заочный (дистанционный) этап, очный этап), уровень конкурса (институциональный, муниципальный, региональный, всероссийский), результативность участия (участник, призер, победитель)</w:t>
            </w:r>
          </w:p>
        </w:tc>
        <w:tc>
          <w:tcPr>
            <w:tcW w:w="2098" w:type="dxa"/>
          </w:tcPr>
          <w:p w:rsidR="00C9440D" w:rsidRDefault="00C9440D">
            <w:pPr>
              <w:pStyle w:val="ConsPlusNormal"/>
            </w:pPr>
            <w:r>
              <w:t>Результативность участия в профессиональных конкурсах (участник, призер, победитель). Систематичность участия</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bookmarkStart w:id="15" w:name="P632"/>
            <w:bookmarkEnd w:id="15"/>
            <w:r>
              <w:t>2.5</w:t>
            </w:r>
          </w:p>
        </w:tc>
        <w:tc>
          <w:tcPr>
            <w:tcW w:w="2494" w:type="dxa"/>
          </w:tcPr>
          <w:p w:rsidR="00C9440D" w:rsidRDefault="00C9440D">
            <w:pPr>
              <w:pStyle w:val="ConsPlusNormal"/>
            </w:pPr>
            <w:r>
              <w:t>Экспериментальная и инновационная деятельность педагога, в т.ч. разработка программно-методического сопровождения образовательного процесса (для высшей категории)</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 xml:space="preserve">Копии документов, подтверждающих факт инновационной деятельности (институциональный, муниципальный, региональный уровни), в том числе разработку программно-методического сопровождения </w:t>
            </w:r>
            <w:r>
              <w:lastRenderedPageBreak/>
              <w:t>образовательного процесса, инновационных образовательных программ и проектов в образовательной организации.</w:t>
            </w:r>
          </w:p>
          <w:p w:rsidR="00C9440D" w:rsidRDefault="00C9440D">
            <w:pPr>
              <w:pStyle w:val="ConsPlusNormal"/>
            </w:pPr>
            <w:r>
              <w:t>Перечень методических разработок (обосновать актуальность, цели, задачи, краткое содержание, результаты работы), заверенный руководителем образовательной организации.</w:t>
            </w:r>
          </w:p>
          <w:p w:rsidR="00C9440D" w:rsidRDefault="00C9440D">
            <w:pPr>
              <w:pStyle w:val="ConsPlusNormal"/>
            </w:pPr>
            <w:r>
              <w:t>Отзывы, рецензии, экспертные заключения на продукты методической деятельности и др., заверенные экспертом (рецензентом)</w:t>
            </w:r>
          </w:p>
        </w:tc>
        <w:tc>
          <w:tcPr>
            <w:tcW w:w="2098" w:type="dxa"/>
          </w:tcPr>
          <w:p w:rsidR="00C9440D" w:rsidRDefault="00C9440D">
            <w:pPr>
              <w:pStyle w:val="ConsPlusNormal"/>
            </w:pPr>
            <w:r>
              <w:lastRenderedPageBreak/>
              <w:t xml:space="preserve">Качество и содержательность аналитических материалов. Систематичность экспериментальной и/или инновационной деятельности. Обоснованность выводов о результатах экспериментальной и/или инновационной </w:t>
            </w:r>
            <w:r>
              <w:lastRenderedPageBreak/>
              <w:t>деятельности.</w:t>
            </w:r>
          </w:p>
          <w:p w:rsidR="00C9440D" w:rsidRDefault="00C9440D">
            <w:pPr>
              <w:pStyle w:val="ConsPlusNormal"/>
            </w:pPr>
            <w:r>
              <w:t>Наличие собственных методических разработок. Убедительность актуальности методической разработки, соответствие темы, цели и задач, содержания, способов полученным результатам</w:t>
            </w:r>
          </w:p>
        </w:tc>
        <w:tc>
          <w:tcPr>
            <w:tcW w:w="1020" w:type="dxa"/>
          </w:tcPr>
          <w:p w:rsidR="00C9440D" w:rsidRDefault="00C9440D">
            <w:pPr>
              <w:pStyle w:val="ConsPlusNormal"/>
            </w:pPr>
            <w:r>
              <w:lastRenderedPageBreak/>
              <w:t>10</w:t>
            </w:r>
          </w:p>
        </w:tc>
      </w:tr>
      <w:tr w:rsidR="00C9440D">
        <w:tc>
          <w:tcPr>
            <w:tcW w:w="604" w:type="dxa"/>
          </w:tcPr>
          <w:p w:rsidR="00C9440D" w:rsidRDefault="00C9440D">
            <w:pPr>
              <w:pStyle w:val="ConsPlusNormal"/>
            </w:pPr>
            <w:r>
              <w:t>2.6</w:t>
            </w:r>
          </w:p>
        </w:tc>
        <w:tc>
          <w:tcPr>
            <w:tcW w:w="2494" w:type="dxa"/>
          </w:tcPr>
          <w:p w:rsidR="00C9440D" w:rsidRDefault="00C9440D">
            <w:pPr>
              <w:pStyle w:val="ConsPlusNormal"/>
            </w:pPr>
            <w:r>
              <w:t>Организация предметно-развивающей среды (для работников ДОО, УДОД, ОО для обучающихся с ОВЗ, ДМШ и ДШИ, педагогов-психологов, преподавателей общепрофессиональных и/или специальных дисциплин учреждений профессионального образования)</w:t>
            </w:r>
          </w:p>
        </w:tc>
        <w:tc>
          <w:tcPr>
            <w:tcW w:w="2948" w:type="dxa"/>
          </w:tcPr>
          <w:p w:rsidR="00C9440D" w:rsidRDefault="00C9440D">
            <w:pPr>
              <w:pStyle w:val="ConsPlusNormal"/>
            </w:pPr>
            <w:r>
              <w:t>Информационно-аналитический отчет с обоснованием авторского подхода к организации предметно-развивающей среды, заверенный руководителем образовательной организации.</w:t>
            </w:r>
          </w:p>
          <w:p w:rsidR="00C9440D" w:rsidRDefault="00C9440D">
            <w:pPr>
              <w:pStyle w:val="ConsPlusNormal"/>
            </w:pPr>
            <w:r>
              <w:t>Перечень компонентов предметно-развивающей среды, обеспечивающих разные виды деятельности воспитанников: игровой, двигательной, интеллектуальной, самостоятельной, творческой, художественной, театрализованной и т.д. (обосновать актуальность, цели, задачи, краткое содержание, результаты работы)</w:t>
            </w:r>
          </w:p>
        </w:tc>
        <w:tc>
          <w:tcPr>
            <w:tcW w:w="2098" w:type="dxa"/>
          </w:tcPr>
          <w:p w:rsidR="00C9440D" w:rsidRDefault="00C9440D">
            <w:pPr>
              <w:pStyle w:val="ConsPlusNormal"/>
            </w:pPr>
            <w:r>
              <w:t xml:space="preserve">Качество и содержательность аналитических материалов, в которых отражены развивающий потенциал предметно-развивающей среды (все компоненты среды согласованы между собой по содержанию, масштабу, художественному решению), соответствие предметно-развивающей среды реализуемым программам и контингенту. Обоснованность авторского подхода к организации предметно-развивающей среды, соответствие темы, цели и задач, содержания, организационных форм полученным результатам. </w:t>
            </w:r>
            <w:r>
              <w:lastRenderedPageBreak/>
              <w:t>Содержательная ценность материалов</w:t>
            </w:r>
          </w:p>
        </w:tc>
        <w:tc>
          <w:tcPr>
            <w:tcW w:w="1020" w:type="dxa"/>
          </w:tcPr>
          <w:p w:rsidR="00C9440D" w:rsidRDefault="00C9440D">
            <w:pPr>
              <w:pStyle w:val="ConsPlusNormal"/>
            </w:pPr>
            <w:r>
              <w:lastRenderedPageBreak/>
              <w:t>10</w:t>
            </w:r>
          </w:p>
        </w:tc>
      </w:tr>
      <w:tr w:rsidR="00C9440D">
        <w:tc>
          <w:tcPr>
            <w:tcW w:w="604" w:type="dxa"/>
          </w:tcPr>
          <w:p w:rsidR="00C9440D" w:rsidRDefault="00C9440D">
            <w:pPr>
              <w:pStyle w:val="ConsPlusNormal"/>
            </w:pPr>
            <w:r>
              <w:t>III</w:t>
            </w:r>
          </w:p>
        </w:tc>
        <w:tc>
          <w:tcPr>
            <w:tcW w:w="7540" w:type="dxa"/>
            <w:gridSpan w:val="3"/>
          </w:tcPr>
          <w:p w:rsidR="00C9440D" w:rsidRDefault="00C9440D">
            <w:pPr>
              <w:pStyle w:val="ConsPlusNormal"/>
            </w:pPr>
            <w:r>
              <w:t>Результаты участия в проектной деятельности, социально-образовательных инициативах</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t>3.1</w:t>
            </w:r>
          </w:p>
        </w:tc>
        <w:tc>
          <w:tcPr>
            <w:tcW w:w="2494" w:type="dxa"/>
          </w:tcPr>
          <w:p w:rsidR="00C9440D" w:rsidRDefault="00C9440D">
            <w:pPr>
              <w:pStyle w:val="ConsPlusNormal"/>
            </w:pPr>
            <w:r>
              <w:t>Руководство проектной деятельностью, разработка и реализация собственных проектов; участие в проектах, социально-образовательных инициативах</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 о разработке и реализации, проектов, руководстве проектами. Паспорт проекта, аннотации к проекту; планы-графики реализации проекта; отзывы социальных партнеров; публикации в СМИ о ходе реализации проекта или его результатах и др., отчет о реализации проекта</w:t>
            </w:r>
          </w:p>
        </w:tc>
        <w:tc>
          <w:tcPr>
            <w:tcW w:w="2098" w:type="dxa"/>
          </w:tcPr>
          <w:p w:rsidR="00C9440D" w:rsidRDefault="00C9440D">
            <w:pPr>
              <w:pStyle w:val="ConsPlusNormal"/>
            </w:pPr>
            <w:r>
              <w:t>Качество и содержательность аналитических материалов, в которых отражены результаты проектной деятельности.</w:t>
            </w:r>
          </w:p>
          <w:p w:rsidR="00C9440D" w:rsidRDefault="00C9440D">
            <w:pPr>
              <w:pStyle w:val="ConsPlusNormal"/>
            </w:pPr>
            <w:r>
              <w:t>Соответствие проектов направлению профессиональной деятельности.</w:t>
            </w:r>
          </w:p>
          <w:p w:rsidR="00C9440D" w:rsidRDefault="00C9440D">
            <w:pPr>
              <w:pStyle w:val="ConsPlusNormal"/>
            </w:pPr>
            <w:r>
              <w:t>Личный опыт разработки, реализации и руководства проектом.</w:t>
            </w:r>
          </w:p>
          <w:p w:rsidR="00C9440D" w:rsidRDefault="00C9440D">
            <w:pPr>
              <w:pStyle w:val="ConsPlusNormal"/>
            </w:pPr>
            <w:r>
              <w:t>Личный вклад в реализацию проекта и оценку его результатов.</w:t>
            </w:r>
          </w:p>
          <w:p w:rsidR="00C9440D" w:rsidRDefault="00C9440D">
            <w:pPr>
              <w:pStyle w:val="ConsPlusNormal"/>
            </w:pPr>
            <w:r>
              <w:t>Стабильность количества проектных работ обучающихся, выполненных под руководством педагогического работника. Доля обучающихся (воспитанников), вовлеченных в проектную деятельность, динамика участия</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t>IV</w:t>
            </w:r>
          </w:p>
        </w:tc>
        <w:tc>
          <w:tcPr>
            <w:tcW w:w="7540" w:type="dxa"/>
            <w:gridSpan w:val="3"/>
          </w:tcPr>
          <w:p w:rsidR="00C9440D" w:rsidRDefault="00C9440D">
            <w:pPr>
              <w:pStyle w:val="ConsPlusNormal"/>
            </w:pPr>
            <w:r>
              <w:t>Результаты воспитательной работы с обучающимися</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t>4.1</w:t>
            </w:r>
          </w:p>
        </w:tc>
        <w:tc>
          <w:tcPr>
            <w:tcW w:w="2494" w:type="dxa"/>
          </w:tcPr>
          <w:p w:rsidR="00C9440D" w:rsidRDefault="00C9440D">
            <w:pPr>
              <w:pStyle w:val="ConsPlusNormal"/>
            </w:pPr>
            <w:r>
              <w:t>Результаты воспитательной работы с обучающимися</w:t>
            </w:r>
          </w:p>
        </w:tc>
        <w:tc>
          <w:tcPr>
            <w:tcW w:w="2948" w:type="dxa"/>
          </w:tcPr>
          <w:p w:rsidR="00C9440D" w:rsidRDefault="00C9440D">
            <w:pPr>
              <w:pStyle w:val="ConsPlusNormal"/>
            </w:pPr>
            <w:r>
              <w:t xml:space="preserve">Информационно-аналитический отчет, заверенный руководителем образовательной организации, о результатах воспитательной работы с обучающимися, в том числе результатах реализации </w:t>
            </w:r>
            <w:r>
              <w:lastRenderedPageBreak/>
              <w:t>программ внеурочной деятельности. Перечень наименований кружков, секций, др. организационных форм воспитательной работы с детским коллективом. работы с детским.</w:t>
            </w:r>
          </w:p>
          <w:p w:rsidR="00C9440D" w:rsidRDefault="00C9440D">
            <w:pPr>
              <w:pStyle w:val="ConsPlusNormal"/>
            </w:pPr>
            <w:r>
              <w:t>Копии документов: программ и/или планов воспитательной работы, утвержденные программы (планы) внеурочной деятельности, рецензии на программы внеурочной деятельности, анализ образовательных технологий, используемых в работе с обучающимися. Заверенные материалы, отражающие содержание деятельности и факт проведения мероприятий</w:t>
            </w:r>
          </w:p>
        </w:tc>
        <w:tc>
          <w:tcPr>
            <w:tcW w:w="2098" w:type="dxa"/>
          </w:tcPr>
          <w:p w:rsidR="00C9440D" w:rsidRDefault="00C9440D">
            <w:pPr>
              <w:pStyle w:val="ConsPlusNormal"/>
            </w:pPr>
            <w:r>
              <w:lastRenderedPageBreak/>
              <w:t xml:space="preserve">Качество и содержательность аналитических материалов, в которых отражены направления, формы и способы работы, достигнутые </w:t>
            </w:r>
            <w:r>
              <w:lastRenderedPageBreak/>
              <w:t>результаты воспитательной работы. Систематичность работы. Соответствие программ внеурочной деятельности направлению профессиональной деятельности педагога. Доля обучающихся, воспитанников (в т.ч. обучающихся с особыми образовательными потребностями), вовлеченных в различные формы воспитательной работы, динамика участия, сохранность контингента</w:t>
            </w:r>
          </w:p>
        </w:tc>
        <w:tc>
          <w:tcPr>
            <w:tcW w:w="1020" w:type="dxa"/>
          </w:tcPr>
          <w:p w:rsidR="00C9440D" w:rsidRDefault="00C9440D">
            <w:pPr>
              <w:pStyle w:val="ConsPlusNormal"/>
            </w:pPr>
            <w:r>
              <w:lastRenderedPageBreak/>
              <w:t>10</w:t>
            </w:r>
          </w:p>
        </w:tc>
      </w:tr>
      <w:tr w:rsidR="00C9440D">
        <w:tc>
          <w:tcPr>
            <w:tcW w:w="604" w:type="dxa"/>
          </w:tcPr>
          <w:p w:rsidR="00C9440D" w:rsidRDefault="00C9440D">
            <w:pPr>
              <w:pStyle w:val="ConsPlusNormal"/>
            </w:pPr>
            <w:r>
              <w:t>V</w:t>
            </w:r>
          </w:p>
        </w:tc>
        <w:tc>
          <w:tcPr>
            <w:tcW w:w="7540" w:type="dxa"/>
            <w:gridSpan w:val="3"/>
          </w:tcPr>
          <w:p w:rsidR="00C9440D" w:rsidRDefault="00C9440D">
            <w:pPr>
              <w:pStyle w:val="ConsPlusNormal"/>
            </w:pPr>
            <w:r>
              <w:t>Результаты образовательной деятельности обучающихся</w:t>
            </w:r>
          </w:p>
        </w:tc>
        <w:tc>
          <w:tcPr>
            <w:tcW w:w="1020" w:type="dxa"/>
          </w:tcPr>
          <w:p w:rsidR="00C9440D" w:rsidRDefault="00C9440D">
            <w:pPr>
              <w:pStyle w:val="ConsPlusNormal"/>
            </w:pPr>
            <w:r>
              <w:t>50 (40)</w:t>
            </w:r>
          </w:p>
        </w:tc>
      </w:tr>
      <w:tr w:rsidR="00C9440D">
        <w:tc>
          <w:tcPr>
            <w:tcW w:w="604" w:type="dxa"/>
          </w:tcPr>
          <w:p w:rsidR="00C9440D" w:rsidRDefault="00C9440D">
            <w:pPr>
              <w:pStyle w:val="ConsPlusNormal"/>
            </w:pPr>
            <w:r>
              <w:t>5.1</w:t>
            </w:r>
          </w:p>
        </w:tc>
        <w:tc>
          <w:tcPr>
            <w:tcW w:w="7540" w:type="dxa"/>
            <w:gridSpan w:val="3"/>
          </w:tcPr>
          <w:p w:rsidR="00C9440D" w:rsidRDefault="00C9440D">
            <w:pPr>
              <w:pStyle w:val="ConsPlusNormal"/>
            </w:pPr>
            <w:r>
              <w:t>Результаты освоения обучающимися образовательных программ и показатели динамики их достижений по итогам мониторингов (за период не менее 3 и не более 5 лет)</w:t>
            </w:r>
          </w:p>
        </w:tc>
        <w:tc>
          <w:tcPr>
            <w:tcW w:w="1020" w:type="dxa"/>
          </w:tcPr>
          <w:p w:rsidR="00C9440D" w:rsidRDefault="00C9440D">
            <w:pPr>
              <w:pStyle w:val="ConsPlusNormal"/>
            </w:pPr>
            <w:r>
              <w:t>20</w:t>
            </w:r>
          </w:p>
        </w:tc>
      </w:tr>
      <w:tr w:rsidR="00C9440D">
        <w:tc>
          <w:tcPr>
            <w:tcW w:w="604" w:type="dxa"/>
          </w:tcPr>
          <w:p w:rsidR="00C9440D" w:rsidRDefault="00C9440D">
            <w:pPr>
              <w:pStyle w:val="ConsPlusNormal"/>
            </w:pPr>
            <w:r>
              <w:t>5.1.1</w:t>
            </w:r>
          </w:p>
        </w:tc>
        <w:tc>
          <w:tcPr>
            <w:tcW w:w="2494" w:type="dxa"/>
          </w:tcPr>
          <w:p w:rsidR="00C9440D" w:rsidRDefault="00C9440D">
            <w:pPr>
              <w:pStyle w:val="ConsPlusNormal"/>
            </w:pPr>
            <w:r>
              <w:t>Результаты освоения обучающимися образовательных программ по итогам мониторингов, проводимых организацией</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 о результатах освоения обучающимися образовательных программ по итогам мониторингов, проводимых организацией, с описанием системы мониторинга образовательных результатов обучающихся, принятой в образовательной организации (ссылки на локальные акты).</w:t>
            </w:r>
          </w:p>
          <w:p w:rsidR="00C9440D" w:rsidRDefault="00C9440D">
            <w:pPr>
              <w:pStyle w:val="ConsPlusNormal"/>
            </w:pPr>
            <w:r>
              <w:t xml:space="preserve">Копии документов, подтверждающих стабильные образовательные результаты обучающихся или их динамику (информация предоставляется в табличной </w:t>
            </w:r>
            <w:r>
              <w:lastRenderedPageBreak/>
              <w:t>форме по итогам учебного года: успеваемость (%)/средний балл на 4-5 (%)).</w:t>
            </w:r>
          </w:p>
          <w:p w:rsidR="00C9440D" w:rsidRDefault="00C9440D">
            <w:pPr>
              <w:pStyle w:val="ConsPlusNormal"/>
            </w:pPr>
            <w:r>
              <w:t>Результаты освоения АООП для обучающихся с ОВЗ (для педагогов, реализующих данные программы).</w:t>
            </w:r>
          </w:p>
          <w:p w:rsidR="00C9440D" w:rsidRDefault="00C9440D">
            <w:pPr>
              <w:pStyle w:val="ConsPlusNormal"/>
            </w:pPr>
            <w:r>
              <w:t>Результаты освоения дополнительных образовательных программ, в том числе программ спортивной подготовки (для педагогов, реализующих программы дополнительного образования).</w:t>
            </w:r>
          </w:p>
          <w:p w:rsidR="00C9440D" w:rsidRDefault="00C9440D">
            <w:pPr>
              <w:pStyle w:val="ConsPlusNormal"/>
            </w:pPr>
            <w:r>
              <w:t>Результаты психолого-педагогической диагностики (для педагогов-психологов, учителей-логопедов, учителей-дефектологов, социальных педагогов, воспитателей детских домов и др.).</w:t>
            </w:r>
          </w:p>
          <w:p w:rsidR="00C9440D" w:rsidRDefault="00C9440D">
            <w:pPr>
              <w:pStyle w:val="ConsPlusNormal"/>
            </w:pPr>
            <w:r>
              <w:t>Результаты профессиональной деятельности педагогов: динамика выявленных профессиональных дефицитов, динамика профессионального роста (для методистов)</w:t>
            </w:r>
          </w:p>
        </w:tc>
        <w:tc>
          <w:tcPr>
            <w:tcW w:w="2098" w:type="dxa"/>
          </w:tcPr>
          <w:p w:rsidR="00C9440D" w:rsidRDefault="00C9440D">
            <w:pPr>
              <w:pStyle w:val="ConsPlusNormal"/>
            </w:pPr>
            <w:r>
              <w:lastRenderedPageBreak/>
              <w:t>Качество и содержательность аналитических материалов, в которых отражены: методы оценки, инструментарий, результаты образовательных достижений (предметных, метапредметных). Стабильность (динамика) результатов освоения образовательных программ по итогам мониторингов, проводимых организацией</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t>5.1.2</w:t>
            </w:r>
          </w:p>
        </w:tc>
        <w:tc>
          <w:tcPr>
            <w:tcW w:w="2494" w:type="dxa"/>
          </w:tcPr>
          <w:p w:rsidR="00C9440D" w:rsidRDefault="00C9440D">
            <w:pPr>
              <w:pStyle w:val="ConsPlusNormal"/>
            </w:pPr>
            <w:r>
              <w:t>Результаты освоения обучающимися образовательных программ по итогам мониторинга системы образования регионального и федерального уровней</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 о результатах освоения обучающимися образовательных программ по итогам мониторинга системы образования регионального и федерального уровней</w:t>
            </w:r>
          </w:p>
        </w:tc>
        <w:tc>
          <w:tcPr>
            <w:tcW w:w="2098" w:type="dxa"/>
          </w:tcPr>
          <w:p w:rsidR="00C9440D" w:rsidRDefault="00C9440D">
            <w:pPr>
              <w:pStyle w:val="ConsPlusNormal"/>
            </w:pPr>
            <w:r>
              <w:t>Качество и содержательность аналитических материалов. Количество участников мониторинга, количество/доля обучающихся, набравших 75% и более от максимального возможного балла по каждому предмету.</w:t>
            </w:r>
          </w:p>
          <w:p w:rsidR="00C9440D" w:rsidRDefault="00C9440D">
            <w:pPr>
              <w:pStyle w:val="ConsPlusNormal"/>
            </w:pPr>
            <w:r>
              <w:t xml:space="preserve">Сопоставление среднего балла по предмету педагога со средним баллом по образовательной организации, по </w:t>
            </w:r>
            <w:r>
              <w:lastRenderedPageBreak/>
              <w:t>муниципалитету, по региону.</w:t>
            </w:r>
          </w:p>
          <w:p w:rsidR="00C9440D" w:rsidRDefault="00C9440D">
            <w:pPr>
              <w:pStyle w:val="ConsPlusNormal"/>
            </w:pPr>
            <w:r>
              <w:t>Стабильность (динамика) результатов освоения образовательных программ по итогам мониторингов системы образования</w:t>
            </w:r>
          </w:p>
        </w:tc>
        <w:tc>
          <w:tcPr>
            <w:tcW w:w="1020" w:type="dxa"/>
          </w:tcPr>
          <w:p w:rsidR="00C9440D" w:rsidRDefault="00C9440D">
            <w:pPr>
              <w:pStyle w:val="ConsPlusNormal"/>
            </w:pPr>
            <w:r>
              <w:lastRenderedPageBreak/>
              <w:t>10</w:t>
            </w:r>
          </w:p>
        </w:tc>
      </w:tr>
      <w:tr w:rsidR="00C9440D">
        <w:tc>
          <w:tcPr>
            <w:tcW w:w="604" w:type="dxa"/>
          </w:tcPr>
          <w:p w:rsidR="00C9440D" w:rsidRDefault="00C9440D">
            <w:pPr>
              <w:pStyle w:val="ConsPlusNormal"/>
            </w:pPr>
            <w:r>
              <w:t>5.2</w:t>
            </w:r>
          </w:p>
        </w:tc>
        <w:tc>
          <w:tcPr>
            <w:tcW w:w="2494" w:type="dxa"/>
          </w:tcPr>
          <w:p w:rsidR="00C9440D" w:rsidRDefault="00C9440D">
            <w:pPr>
              <w:pStyle w:val="ConsPlusNormal"/>
            </w:pPr>
            <w:r>
              <w:t>Развитие у обучающихся способностей к научной деятельности (результаты участия в научно-практических конференциях)</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Копии документов (приказов и др.), подтверждающих факт участия обучающихся в научно-практических конференциях, результативность участия</w:t>
            </w:r>
          </w:p>
        </w:tc>
        <w:tc>
          <w:tcPr>
            <w:tcW w:w="2098" w:type="dxa"/>
          </w:tcPr>
          <w:p w:rsidR="00C9440D" w:rsidRDefault="00C9440D">
            <w:pPr>
              <w:pStyle w:val="ConsPlusNormal"/>
            </w:pPr>
            <w:r>
              <w:t>Качество и содержательность аналитических материалов. Количество участников научно-практических конференций, доля участников от общего количества обучающихся у данного педагога. Результативность участия (участник, призер, победитель).</w:t>
            </w:r>
          </w:p>
          <w:p w:rsidR="00C9440D" w:rsidRDefault="00C9440D">
            <w:pPr>
              <w:pStyle w:val="ConsPlusNormal"/>
            </w:pPr>
            <w:r>
              <w:t>Систематичность участия. Стабильность (динамика) результатов</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t>5.3</w:t>
            </w:r>
          </w:p>
        </w:tc>
        <w:tc>
          <w:tcPr>
            <w:tcW w:w="2494" w:type="dxa"/>
          </w:tcPr>
          <w:p w:rsidR="00C9440D" w:rsidRDefault="00C9440D">
            <w:pPr>
              <w:pStyle w:val="ConsPlusNormal"/>
            </w:pPr>
            <w:r>
              <w:t>Развитие у обучающихся способностей к творческой, физкультурно-спортивной деятельности (результаты участия в конкурсах, фестивалях, соревнованиях)</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Копии документов (приказов и др.), подтверждающих факт участия обучающихся в мероприятиях творческой и спортивной направленности, результативность участия</w:t>
            </w:r>
          </w:p>
        </w:tc>
        <w:tc>
          <w:tcPr>
            <w:tcW w:w="2098" w:type="dxa"/>
          </w:tcPr>
          <w:p w:rsidR="00C9440D" w:rsidRDefault="00C9440D">
            <w:pPr>
              <w:pStyle w:val="ConsPlusNormal"/>
            </w:pPr>
            <w:r>
              <w:t>Качество и содержательность аналитических материалов. Количество участников научно-практических конференций, доля участников от общего количества обучающихся у данного педагога. Результативность участия (участник, призер, победитель).</w:t>
            </w:r>
          </w:p>
          <w:p w:rsidR="00C9440D" w:rsidRDefault="00C9440D">
            <w:pPr>
              <w:pStyle w:val="ConsPlusNormal"/>
            </w:pPr>
            <w:r>
              <w:t xml:space="preserve">Систематичность участия. Стабильность </w:t>
            </w:r>
            <w:r>
              <w:lastRenderedPageBreak/>
              <w:t>(динамика) результатов</w:t>
            </w:r>
          </w:p>
        </w:tc>
        <w:tc>
          <w:tcPr>
            <w:tcW w:w="1020" w:type="dxa"/>
          </w:tcPr>
          <w:p w:rsidR="00C9440D" w:rsidRDefault="00C9440D">
            <w:pPr>
              <w:pStyle w:val="ConsPlusNormal"/>
            </w:pPr>
            <w:r>
              <w:lastRenderedPageBreak/>
              <w:t>10</w:t>
            </w:r>
          </w:p>
        </w:tc>
      </w:tr>
      <w:tr w:rsidR="00C9440D">
        <w:tc>
          <w:tcPr>
            <w:tcW w:w="604" w:type="dxa"/>
          </w:tcPr>
          <w:p w:rsidR="00C9440D" w:rsidRDefault="00C9440D">
            <w:pPr>
              <w:pStyle w:val="ConsPlusNormal"/>
            </w:pPr>
            <w:r>
              <w:t>5.4</w:t>
            </w:r>
          </w:p>
        </w:tc>
        <w:tc>
          <w:tcPr>
            <w:tcW w:w="2494" w:type="dxa"/>
          </w:tcPr>
          <w:p w:rsidR="00C9440D" w:rsidRDefault="00C9440D">
            <w:pPr>
              <w:pStyle w:val="ConsPlusNormal"/>
            </w:pPr>
            <w:r>
              <w:t>Развитие у обучающихся способностей к интеллектуальной деятельности (результаты участия в олимпиадах, интеллектуальных конкурсах)</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Копии документов (приказов и др.), подтверждающих факт участия обучающихся в олимпиадах и интеллектуальных конкурсах, результативность участия</w:t>
            </w:r>
          </w:p>
        </w:tc>
        <w:tc>
          <w:tcPr>
            <w:tcW w:w="2098" w:type="dxa"/>
          </w:tcPr>
          <w:p w:rsidR="00C9440D" w:rsidRDefault="00C9440D">
            <w:pPr>
              <w:pStyle w:val="ConsPlusNormal"/>
            </w:pPr>
            <w:r>
              <w:t>Качество и содержательность аналитических материалов. Количество участников олимпиад, доля участников от общего количества обучающихся у данного педагога.</w:t>
            </w:r>
          </w:p>
          <w:p w:rsidR="00C9440D" w:rsidRDefault="00C9440D">
            <w:pPr>
              <w:pStyle w:val="ConsPlusNormal"/>
            </w:pPr>
            <w:r>
              <w:t>Результативность участия (участник, призер, победитель).</w:t>
            </w:r>
          </w:p>
          <w:p w:rsidR="00C9440D" w:rsidRDefault="00C9440D">
            <w:pPr>
              <w:pStyle w:val="ConsPlusNormal"/>
            </w:pPr>
            <w:r>
              <w:t>Систематичность участия. Стабильность (динамика) результатов</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t>VI</w:t>
            </w:r>
          </w:p>
        </w:tc>
        <w:tc>
          <w:tcPr>
            <w:tcW w:w="7540" w:type="dxa"/>
            <w:gridSpan w:val="3"/>
          </w:tcPr>
          <w:p w:rsidR="00C9440D" w:rsidRDefault="00C9440D">
            <w:pPr>
              <w:pStyle w:val="ConsPlusNormal"/>
            </w:pPr>
            <w:r>
              <w:t>Использование здоровьесберегающих технологий</w:t>
            </w:r>
          </w:p>
        </w:tc>
        <w:tc>
          <w:tcPr>
            <w:tcW w:w="1020" w:type="dxa"/>
          </w:tcPr>
          <w:p w:rsidR="00C9440D" w:rsidRDefault="00C9440D">
            <w:pPr>
              <w:pStyle w:val="ConsPlusNormal"/>
            </w:pPr>
            <w:r>
              <w:t>10</w:t>
            </w:r>
          </w:p>
        </w:tc>
      </w:tr>
      <w:tr w:rsidR="00C9440D">
        <w:tc>
          <w:tcPr>
            <w:tcW w:w="604" w:type="dxa"/>
          </w:tcPr>
          <w:p w:rsidR="00C9440D" w:rsidRDefault="00C9440D">
            <w:pPr>
              <w:pStyle w:val="ConsPlusNormal"/>
            </w:pPr>
            <w:r>
              <w:t>6.1</w:t>
            </w:r>
          </w:p>
        </w:tc>
        <w:tc>
          <w:tcPr>
            <w:tcW w:w="2494" w:type="dxa"/>
          </w:tcPr>
          <w:p w:rsidR="00C9440D" w:rsidRDefault="00C9440D">
            <w:pPr>
              <w:pStyle w:val="ConsPlusNormal"/>
            </w:pPr>
            <w:r>
              <w:t>Результаты использования здоровьесберегающих технологий (для педагогов ДОО, ОО для обучающихся с ОВЗ)</w:t>
            </w:r>
          </w:p>
        </w:tc>
        <w:tc>
          <w:tcPr>
            <w:tcW w:w="294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Перечень используемых здоровьесберегающих технологий, обоснование целесообразности их использования с учетом сохранения здоровья обучающихся (воспитанников), результативность использования.</w:t>
            </w:r>
          </w:p>
          <w:p w:rsidR="00C9440D" w:rsidRDefault="00C9440D">
            <w:pPr>
              <w:pStyle w:val="ConsPlusNormal"/>
            </w:pPr>
            <w:r>
              <w:t xml:space="preserve">Заверенные документы, содержательные материалы, подтверждающие систему работы по формированию культуры здорового и безопасного образа жизни, снижение заболеваемости детей, результаты оценки физического развития и физической подготовки детей, продуктивное использование здоровьесберегающих </w:t>
            </w:r>
            <w:r>
              <w:lastRenderedPageBreak/>
              <w:t>технологий, методических и дидактических материалов</w:t>
            </w:r>
          </w:p>
        </w:tc>
        <w:tc>
          <w:tcPr>
            <w:tcW w:w="2098" w:type="dxa"/>
          </w:tcPr>
          <w:p w:rsidR="00C9440D" w:rsidRDefault="00C9440D">
            <w:pPr>
              <w:pStyle w:val="ConsPlusNormal"/>
            </w:pPr>
            <w:r>
              <w:lastRenderedPageBreak/>
              <w:t xml:space="preserve">Качество и содержательность аналитических материалов, в которых отражены: система работы по формированию культуры здорового и безопасного образа жизни, методы оценки физического развития и физической подготовки детей, показатели заболеваемости детей (стабильность, динамика), условия, созданные для рационального сочетания разных видов деятельности воспитанников в образовательном процессе, для формирования мотивации к </w:t>
            </w:r>
            <w:r>
              <w:lastRenderedPageBreak/>
              <w:t>здоровому образу жизни, культуре здоровья, питания</w:t>
            </w:r>
          </w:p>
        </w:tc>
        <w:tc>
          <w:tcPr>
            <w:tcW w:w="1020" w:type="dxa"/>
          </w:tcPr>
          <w:p w:rsidR="00C9440D" w:rsidRDefault="00C9440D">
            <w:pPr>
              <w:pStyle w:val="ConsPlusNormal"/>
            </w:pPr>
            <w:r>
              <w:lastRenderedPageBreak/>
              <w:t>10</w:t>
            </w:r>
          </w:p>
        </w:tc>
      </w:tr>
    </w:tbl>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t>Приложение 3</w:t>
      </w:r>
    </w:p>
    <w:p w:rsidR="00C9440D" w:rsidRDefault="00C9440D">
      <w:pPr>
        <w:pStyle w:val="ConsPlusNormal"/>
        <w:jc w:val="right"/>
      </w:pPr>
      <w:r>
        <w:t>к Положению</w:t>
      </w:r>
    </w:p>
    <w:p w:rsidR="00C9440D" w:rsidRDefault="00C9440D">
      <w:pPr>
        <w:pStyle w:val="ConsPlusNormal"/>
        <w:jc w:val="right"/>
      </w:pPr>
      <w:r>
        <w:t>о порядке предоставления</w:t>
      </w:r>
    </w:p>
    <w:p w:rsidR="00C9440D" w:rsidRDefault="00C9440D">
      <w:pPr>
        <w:pStyle w:val="ConsPlusNormal"/>
        <w:jc w:val="right"/>
      </w:pPr>
      <w:r>
        <w:t>материалов в электронном виде,</w:t>
      </w:r>
    </w:p>
    <w:p w:rsidR="00C9440D" w:rsidRDefault="00C9440D">
      <w:pPr>
        <w:pStyle w:val="ConsPlusNormal"/>
        <w:jc w:val="right"/>
      </w:pPr>
      <w:r>
        <w:t>подтверждающих результативность</w:t>
      </w:r>
    </w:p>
    <w:p w:rsidR="00C9440D" w:rsidRDefault="00C9440D">
      <w:pPr>
        <w:pStyle w:val="ConsPlusNormal"/>
        <w:jc w:val="right"/>
      </w:pPr>
      <w:r>
        <w:t>профессиональной деятельности</w:t>
      </w:r>
    </w:p>
    <w:p w:rsidR="00C9440D" w:rsidRDefault="00C9440D">
      <w:pPr>
        <w:pStyle w:val="ConsPlusNormal"/>
        <w:jc w:val="right"/>
      </w:pPr>
      <w:r>
        <w:t>педагогических работников</w:t>
      </w:r>
    </w:p>
    <w:p w:rsidR="00C9440D" w:rsidRDefault="00C9440D">
      <w:pPr>
        <w:pStyle w:val="ConsPlusNormal"/>
        <w:jc w:val="right"/>
      </w:pPr>
      <w:r>
        <w:t>Пермского края, в целях</w:t>
      </w:r>
    </w:p>
    <w:p w:rsidR="00C9440D" w:rsidRDefault="00C9440D">
      <w:pPr>
        <w:pStyle w:val="ConsPlusNormal"/>
        <w:jc w:val="right"/>
      </w:pPr>
      <w:r>
        <w:t>установления первой или</w:t>
      </w:r>
    </w:p>
    <w:p w:rsidR="00C9440D" w:rsidRDefault="00C9440D">
      <w:pPr>
        <w:pStyle w:val="ConsPlusNormal"/>
        <w:jc w:val="right"/>
      </w:pPr>
      <w:r>
        <w:t>высшей квалификационной</w:t>
      </w:r>
    </w:p>
    <w:p w:rsidR="00C9440D" w:rsidRDefault="00C9440D">
      <w:pPr>
        <w:pStyle w:val="ConsPlusNormal"/>
        <w:jc w:val="right"/>
      </w:pPr>
      <w:r>
        <w:t>категории</w:t>
      </w:r>
    </w:p>
    <w:p w:rsidR="00C9440D" w:rsidRDefault="00C9440D">
      <w:pPr>
        <w:pStyle w:val="ConsPlusNormal"/>
        <w:jc w:val="both"/>
      </w:pPr>
    </w:p>
    <w:p w:rsidR="00C9440D" w:rsidRDefault="00C9440D">
      <w:pPr>
        <w:pStyle w:val="ConsPlusTitle"/>
        <w:jc w:val="center"/>
      </w:pPr>
      <w:bookmarkStart w:id="16" w:name="P740"/>
      <w:bookmarkEnd w:id="16"/>
      <w:r>
        <w:t>Максимальное количество баллов по должностям педагогических</w:t>
      </w:r>
    </w:p>
    <w:p w:rsidR="00C9440D" w:rsidRDefault="00C9440D">
      <w:pPr>
        <w:pStyle w:val="ConsPlusTitle"/>
        <w:jc w:val="center"/>
      </w:pPr>
      <w:r>
        <w:t>работников и соответствующей квалификационной категории</w:t>
      </w:r>
    </w:p>
    <w:p w:rsidR="00C9440D" w:rsidRDefault="00C9440D">
      <w:pPr>
        <w:pStyle w:val="ConsPlusTitle"/>
        <w:jc w:val="center"/>
      </w:pPr>
      <w:r>
        <w:t>(первой, высшей)</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2268"/>
        <w:gridCol w:w="1814"/>
        <w:gridCol w:w="1247"/>
        <w:gridCol w:w="1249"/>
      </w:tblGrid>
      <w:tr w:rsidR="00C9440D">
        <w:tc>
          <w:tcPr>
            <w:tcW w:w="2438" w:type="dxa"/>
          </w:tcPr>
          <w:p w:rsidR="00C9440D" w:rsidRDefault="00C9440D">
            <w:pPr>
              <w:pStyle w:val="ConsPlusNormal"/>
              <w:jc w:val="center"/>
            </w:pPr>
            <w:r>
              <w:t>Должность</w:t>
            </w:r>
          </w:p>
        </w:tc>
        <w:tc>
          <w:tcPr>
            <w:tcW w:w="2268" w:type="dxa"/>
          </w:tcPr>
          <w:p w:rsidR="00C9440D" w:rsidRDefault="00C9440D">
            <w:pPr>
              <w:pStyle w:val="ConsPlusNormal"/>
              <w:jc w:val="center"/>
            </w:pPr>
            <w:r>
              <w:t>Образовательное учреждение</w:t>
            </w:r>
          </w:p>
        </w:tc>
        <w:tc>
          <w:tcPr>
            <w:tcW w:w="1814" w:type="dxa"/>
          </w:tcPr>
          <w:p w:rsidR="00C9440D" w:rsidRDefault="00C9440D">
            <w:pPr>
              <w:pStyle w:val="ConsPlusNormal"/>
              <w:jc w:val="center"/>
            </w:pPr>
            <w:r>
              <w:t>Специальность</w:t>
            </w:r>
          </w:p>
        </w:tc>
        <w:tc>
          <w:tcPr>
            <w:tcW w:w="1247" w:type="dxa"/>
          </w:tcPr>
          <w:p w:rsidR="00C9440D" w:rsidRDefault="00C9440D">
            <w:pPr>
              <w:pStyle w:val="ConsPlusNormal"/>
              <w:jc w:val="center"/>
            </w:pPr>
            <w:r>
              <w:t>Максимум баллов по должности (первая категория)</w:t>
            </w:r>
          </w:p>
        </w:tc>
        <w:tc>
          <w:tcPr>
            <w:tcW w:w="1249" w:type="dxa"/>
          </w:tcPr>
          <w:p w:rsidR="00C9440D" w:rsidRDefault="00C9440D">
            <w:pPr>
              <w:pStyle w:val="ConsPlusNormal"/>
              <w:jc w:val="center"/>
            </w:pPr>
            <w:r>
              <w:t>Максимум баллов по должности (высшая категория)</w:t>
            </w:r>
          </w:p>
        </w:tc>
      </w:tr>
      <w:tr w:rsidR="00C9440D">
        <w:tc>
          <w:tcPr>
            <w:tcW w:w="2438" w:type="dxa"/>
            <w:vMerge w:val="restart"/>
          </w:tcPr>
          <w:p w:rsidR="00C9440D" w:rsidRDefault="00C9440D">
            <w:pPr>
              <w:pStyle w:val="ConsPlusNormal"/>
            </w:pPr>
            <w:r>
              <w:t>Учитель</w:t>
            </w:r>
          </w:p>
        </w:tc>
        <w:tc>
          <w:tcPr>
            <w:tcW w:w="2268" w:type="dxa"/>
          </w:tcPr>
          <w:p w:rsidR="00C9440D" w:rsidRDefault="00C9440D">
            <w:pPr>
              <w:pStyle w:val="ConsPlusNormal"/>
            </w:pPr>
            <w:r>
              <w:t>Общеобразовательные школы</w:t>
            </w:r>
          </w:p>
        </w:tc>
        <w:tc>
          <w:tcPr>
            <w:tcW w:w="1814" w:type="dxa"/>
          </w:tcPr>
          <w:p w:rsidR="00C9440D" w:rsidRDefault="00C9440D">
            <w:pPr>
              <w:pStyle w:val="ConsPlusNormal"/>
            </w:pPr>
            <w:r>
              <w:t>предмет</w:t>
            </w:r>
          </w:p>
        </w:tc>
        <w:tc>
          <w:tcPr>
            <w:tcW w:w="1247" w:type="dxa"/>
          </w:tcPr>
          <w:p w:rsidR="00C9440D" w:rsidRDefault="00C9440D">
            <w:pPr>
              <w:pStyle w:val="ConsPlusNormal"/>
            </w:pPr>
            <w:r>
              <w:t>100</w:t>
            </w:r>
          </w:p>
        </w:tc>
        <w:tc>
          <w:tcPr>
            <w:tcW w:w="1249" w:type="dxa"/>
          </w:tcPr>
          <w:p w:rsidR="00C9440D" w:rsidRDefault="00C9440D">
            <w:pPr>
              <w:pStyle w:val="ConsPlusNormal"/>
              <w:jc w:val="center"/>
            </w:pPr>
            <w:r>
              <w:t>120</w:t>
            </w:r>
          </w:p>
        </w:tc>
      </w:tr>
      <w:tr w:rsidR="00C9440D">
        <w:tc>
          <w:tcPr>
            <w:tcW w:w="2438" w:type="dxa"/>
            <w:vMerge/>
          </w:tcPr>
          <w:p w:rsidR="00C9440D" w:rsidRDefault="00C9440D">
            <w:pPr>
              <w:pStyle w:val="ConsPlusNormal"/>
            </w:pPr>
          </w:p>
        </w:tc>
        <w:tc>
          <w:tcPr>
            <w:tcW w:w="2268" w:type="dxa"/>
          </w:tcPr>
          <w:p w:rsidR="00C9440D" w:rsidRDefault="00C9440D">
            <w:pPr>
              <w:pStyle w:val="ConsPlusNormal"/>
            </w:pPr>
            <w:r>
              <w:t>Работающие с обучающимися ОВЗ</w:t>
            </w:r>
          </w:p>
        </w:tc>
        <w:tc>
          <w:tcPr>
            <w:tcW w:w="1814" w:type="dxa"/>
          </w:tcPr>
          <w:p w:rsidR="00C9440D" w:rsidRDefault="00C9440D">
            <w:pPr>
              <w:pStyle w:val="ConsPlusNormal"/>
            </w:pPr>
          </w:p>
        </w:tc>
        <w:tc>
          <w:tcPr>
            <w:tcW w:w="1247" w:type="dxa"/>
          </w:tcPr>
          <w:p w:rsidR="00C9440D" w:rsidRDefault="00C9440D">
            <w:pPr>
              <w:pStyle w:val="ConsPlusNormal"/>
            </w:pPr>
            <w:r>
              <w:t>80</w:t>
            </w:r>
          </w:p>
        </w:tc>
        <w:tc>
          <w:tcPr>
            <w:tcW w:w="1249" w:type="dxa"/>
          </w:tcPr>
          <w:p w:rsidR="00C9440D" w:rsidRDefault="00C9440D">
            <w:pPr>
              <w:pStyle w:val="ConsPlusNormal"/>
              <w:jc w:val="center"/>
            </w:pPr>
            <w:r>
              <w:t>100</w:t>
            </w:r>
          </w:p>
        </w:tc>
      </w:tr>
      <w:tr w:rsidR="00C9440D">
        <w:tc>
          <w:tcPr>
            <w:tcW w:w="2438" w:type="dxa"/>
            <w:vMerge/>
          </w:tcPr>
          <w:p w:rsidR="00C9440D" w:rsidRDefault="00C9440D">
            <w:pPr>
              <w:pStyle w:val="ConsPlusNormal"/>
            </w:pPr>
          </w:p>
        </w:tc>
        <w:tc>
          <w:tcPr>
            <w:tcW w:w="2268" w:type="dxa"/>
          </w:tcPr>
          <w:p w:rsidR="00C9440D" w:rsidRDefault="00C9440D">
            <w:pPr>
              <w:pStyle w:val="ConsPlusNormal"/>
            </w:pPr>
            <w:r>
              <w:t>Работающие с детьми, имеющими тяжелые, комплексные нарушения развития</w:t>
            </w:r>
          </w:p>
        </w:tc>
        <w:tc>
          <w:tcPr>
            <w:tcW w:w="1814" w:type="dxa"/>
          </w:tcPr>
          <w:p w:rsidR="00C9440D" w:rsidRDefault="00C9440D">
            <w:pPr>
              <w:pStyle w:val="ConsPlusNormal"/>
            </w:pPr>
            <w:r>
              <w:t>предмет</w:t>
            </w:r>
          </w:p>
        </w:tc>
        <w:tc>
          <w:tcPr>
            <w:tcW w:w="1247" w:type="dxa"/>
          </w:tcPr>
          <w:p w:rsidR="00C9440D" w:rsidRDefault="00C9440D">
            <w:pPr>
              <w:pStyle w:val="ConsPlusNormal"/>
            </w:pPr>
            <w:r>
              <w:t>60</w:t>
            </w:r>
          </w:p>
        </w:tc>
        <w:tc>
          <w:tcPr>
            <w:tcW w:w="1249" w:type="dxa"/>
          </w:tcPr>
          <w:p w:rsidR="00C9440D" w:rsidRDefault="00C9440D">
            <w:pPr>
              <w:pStyle w:val="ConsPlusNormal"/>
              <w:jc w:val="center"/>
            </w:pPr>
            <w:r>
              <w:t>80</w:t>
            </w:r>
          </w:p>
        </w:tc>
      </w:tr>
      <w:tr w:rsidR="00C9440D">
        <w:tc>
          <w:tcPr>
            <w:tcW w:w="2438" w:type="dxa"/>
            <w:vMerge w:val="restart"/>
          </w:tcPr>
          <w:p w:rsidR="00C9440D" w:rsidRDefault="00C9440D">
            <w:pPr>
              <w:pStyle w:val="ConsPlusNormal"/>
            </w:pPr>
            <w:r>
              <w:t>Воспитатель (включая старшего)</w:t>
            </w:r>
          </w:p>
        </w:tc>
        <w:tc>
          <w:tcPr>
            <w:tcW w:w="2268" w:type="dxa"/>
          </w:tcPr>
          <w:p w:rsidR="00C9440D" w:rsidRDefault="00C9440D">
            <w:pPr>
              <w:pStyle w:val="ConsPlusNormal"/>
            </w:pPr>
            <w:r>
              <w:t>Дошкольные образовательные учреждения</w:t>
            </w:r>
          </w:p>
        </w:tc>
        <w:tc>
          <w:tcPr>
            <w:tcW w:w="1814" w:type="dxa"/>
          </w:tcPr>
          <w:p w:rsidR="00C9440D" w:rsidRDefault="00C9440D">
            <w:pPr>
              <w:pStyle w:val="ConsPlusNormal"/>
            </w:pPr>
          </w:p>
        </w:tc>
        <w:tc>
          <w:tcPr>
            <w:tcW w:w="1247" w:type="dxa"/>
          </w:tcPr>
          <w:p w:rsidR="00C9440D" w:rsidRDefault="00C9440D">
            <w:pPr>
              <w:pStyle w:val="ConsPlusNormal"/>
            </w:pPr>
            <w:r>
              <w:t>90</w:t>
            </w:r>
          </w:p>
        </w:tc>
        <w:tc>
          <w:tcPr>
            <w:tcW w:w="1249" w:type="dxa"/>
          </w:tcPr>
          <w:p w:rsidR="00C9440D" w:rsidRDefault="00C9440D">
            <w:pPr>
              <w:pStyle w:val="ConsPlusNormal"/>
              <w:jc w:val="center"/>
            </w:pPr>
            <w:r>
              <w:t>110</w:t>
            </w:r>
          </w:p>
        </w:tc>
      </w:tr>
      <w:tr w:rsidR="00C9440D">
        <w:tc>
          <w:tcPr>
            <w:tcW w:w="2438" w:type="dxa"/>
            <w:vMerge/>
          </w:tcPr>
          <w:p w:rsidR="00C9440D" w:rsidRDefault="00C9440D">
            <w:pPr>
              <w:pStyle w:val="ConsPlusNormal"/>
            </w:pPr>
          </w:p>
        </w:tc>
        <w:tc>
          <w:tcPr>
            <w:tcW w:w="2268" w:type="dxa"/>
          </w:tcPr>
          <w:p w:rsidR="00C9440D" w:rsidRDefault="00C9440D">
            <w:pPr>
              <w:pStyle w:val="ConsPlusNormal"/>
            </w:pPr>
            <w:r>
              <w:t>Школы для детей с девиантным поведением</w:t>
            </w: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vMerge/>
          </w:tcPr>
          <w:p w:rsidR="00C9440D" w:rsidRDefault="00C9440D">
            <w:pPr>
              <w:pStyle w:val="ConsPlusNormal"/>
            </w:pPr>
          </w:p>
        </w:tc>
        <w:tc>
          <w:tcPr>
            <w:tcW w:w="2268" w:type="dxa"/>
          </w:tcPr>
          <w:p w:rsidR="00C9440D" w:rsidRDefault="00C9440D">
            <w:pPr>
              <w:pStyle w:val="ConsPlusNormal"/>
            </w:pPr>
            <w:r>
              <w:t>Работающие с воспитанниками с ОВЗ</w:t>
            </w:r>
          </w:p>
        </w:tc>
        <w:tc>
          <w:tcPr>
            <w:tcW w:w="1814" w:type="dxa"/>
          </w:tcPr>
          <w:p w:rsidR="00C9440D" w:rsidRDefault="00C9440D">
            <w:pPr>
              <w:pStyle w:val="ConsPlusNormal"/>
            </w:pPr>
          </w:p>
        </w:tc>
        <w:tc>
          <w:tcPr>
            <w:tcW w:w="1247" w:type="dxa"/>
          </w:tcPr>
          <w:p w:rsidR="00C9440D" w:rsidRDefault="00C9440D">
            <w:pPr>
              <w:pStyle w:val="ConsPlusNormal"/>
            </w:pPr>
            <w:r>
              <w:t>90</w:t>
            </w:r>
          </w:p>
        </w:tc>
        <w:tc>
          <w:tcPr>
            <w:tcW w:w="1249" w:type="dxa"/>
          </w:tcPr>
          <w:p w:rsidR="00C9440D" w:rsidRDefault="00C9440D">
            <w:pPr>
              <w:pStyle w:val="ConsPlusNormal"/>
              <w:jc w:val="center"/>
            </w:pPr>
            <w:r>
              <w:t>110</w:t>
            </w:r>
          </w:p>
        </w:tc>
      </w:tr>
      <w:tr w:rsidR="00C9440D">
        <w:tc>
          <w:tcPr>
            <w:tcW w:w="2438" w:type="dxa"/>
            <w:vMerge/>
          </w:tcPr>
          <w:p w:rsidR="00C9440D" w:rsidRDefault="00C9440D">
            <w:pPr>
              <w:pStyle w:val="ConsPlusNormal"/>
            </w:pPr>
          </w:p>
        </w:tc>
        <w:tc>
          <w:tcPr>
            <w:tcW w:w="2268" w:type="dxa"/>
          </w:tcPr>
          <w:p w:rsidR="00C9440D" w:rsidRDefault="00C9440D">
            <w:pPr>
              <w:pStyle w:val="ConsPlusNormal"/>
            </w:pPr>
            <w:r>
              <w:t xml:space="preserve">Работающие с детьми, имеющими тяжелые, </w:t>
            </w:r>
            <w:r>
              <w:lastRenderedPageBreak/>
              <w:t>комплексные нарушения развития</w:t>
            </w:r>
          </w:p>
        </w:tc>
        <w:tc>
          <w:tcPr>
            <w:tcW w:w="1814" w:type="dxa"/>
          </w:tcPr>
          <w:p w:rsidR="00C9440D" w:rsidRDefault="00C9440D">
            <w:pPr>
              <w:pStyle w:val="ConsPlusNormal"/>
            </w:pPr>
          </w:p>
        </w:tc>
        <w:tc>
          <w:tcPr>
            <w:tcW w:w="1247" w:type="dxa"/>
          </w:tcPr>
          <w:p w:rsidR="00C9440D" w:rsidRDefault="00C9440D">
            <w:pPr>
              <w:pStyle w:val="ConsPlusNormal"/>
            </w:pPr>
            <w:r>
              <w:t>60</w:t>
            </w:r>
          </w:p>
        </w:tc>
        <w:tc>
          <w:tcPr>
            <w:tcW w:w="1249" w:type="dxa"/>
          </w:tcPr>
          <w:p w:rsidR="00C9440D" w:rsidRDefault="00C9440D">
            <w:pPr>
              <w:pStyle w:val="ConsPlusNormal"/>
              <w:jc w:val="center"/>
            </w:pPr>
            <w:r>
              <w:t>80</w:t>
            </w:r>
          </w:p>
        </w:tc>
      </w:tr>
      <w:tr w:rsidR="00C9440D">
        <w:tc>
          <w:tcPr>
            <w:tcW w:w="2438" w:type="dxa"/>
            <w:vMerge/>
          </w:tcPr>
          <w:p w:rsidR="00C9440D" w:rsidRDefault="00C9440D">
            <w:pPr>
              <w:pStyle w:val="ConsPlusNormal"/>
            </w:pPr>
          </w:p>
        </w:tc>
        <w:tc>
          <w:tcPr>
            <w:tcW w:w="2268" w:type="dxa"/>
          </w:tcPr>
          <w:p w:rsidR="00C9440D" w:rsidRDefault="00C9440D">
            <w:pPr>
              <w:pStyle w:val="ConsPlusNormal"/>
            </w:pPr>
            <w:r>
              <w:t>Детские дома</w:t>
            </w: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vMerge/>
          </w:tcPr>
          <w:p w:rsidR="00C9440D" w:rsidRDefault="00C9440D">
            <w:pPr>
              <w:pStyle w:val="ConsPlusNormal"/>
            </w:pPr>
          </w:p>
        </w:tc>
        <w:tc>
          <w:tcPr>
            <w:tcW w:w="2268" w:type="dxa"/>
          </w:tcPr>
          <w:p w:rsidR="00C9440D" w:rsidRDefault="00C9440D">
            <w:pPr>
              <w:pStyle w:val="ConsPlusNormal"/>
            </w:pPr>
            <w:r>
              <w:t>Группы продленного дня</w:t>
            </w:r>
          </w:p>
        </w:tc>
        <w:tc>
          <w:tcPr>
            <w:tcW w:w="1814" w:type="dxa"/>
          </w:tcPr>
          <w:p w:rsidR="00C9440D" w:rsidRDefault="00C9440D">
            <w:pPr>
              <w:pStyle w:val="ConsPlusNormal"/>
            </w:pPr>
          </w:p>
        </w:tc>
        <w:tc>
          <w:tcPr>
            <w:tcW w:w="1247" w:type="dxa"/>
          </w:tcPr>
          <w:p w:rsidR="00C9440D" w:rsidRDefault="00C9440D">
            <w:pPr>
              <w:pStyle w:val="ConsPlusNormal"/>
            </w:pPr>
            <w:r>
              <w:t>80</w:t>
            </w:r>
          </w:p>
        </w:tc>
        <w:tc>
          <w:tcPr>
            <w:tcW w:w="1249" w:type="dxa"/>
          </w:tcPr>
          <w:p w:rsidR="00C9440D" w:rsidRDefault="00C9440D">
            <w:pPr>
              <w:pStyle w:val="ConsPlusNormal"/>
              <w:jc w:val="center"/>
            </w:pPr>
            <w:r>
              <w:t>100</w:t>
            </w:r>
          </w:p>
        </w:tc>
      </w:tr>
      <w:tr w:rsidR="00C9440D">
        <w:tc>
          <w:tcPr>
            <w:tcW w:w="2438" w:type="dxa"/>
          </w:tcPr>
          <w:p w:rsidR="00C9440D" w:rsidRDefault="00C9440D">
            <w:pPr>
              <w:pStyle w:val="ConsPlusNormal"/>
            </w:pPr>
            <w:r>
              <w:t>Инструктор по труду</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80</w:t>
            </w:r>
          </w:p>
        </w:tc>
        <w:tc>
          <w:tcPr>
            <w:tcW w:w="1249" w:type="dxa"/>
          </w:tcPr>
          <w:p w:rsidR="00C9440D" w:rsidRDefault="00C9440D">
            <w:pPr>
              <w:pStyle w:val="ConsPlusNormal"/>
              <w:jc w:val="center"/>
            </w:pPr>
            <w:r>
              <w:t>100</w:t>
            </w:r>
          </w:p>
        </w:tc>
      </w:tr>
      <w:tr w:rsidR="00C9440D">
        <w:tc>
          <w:tcPr>
            <w:tcW w:w="2438" w:type="dxa"/>
          </w:tcPr>
          <w:p w:rsidR="00C9440D" w:rsidRDefault="00C9440D">
            <w:pPr>
              <w:pStyle w:val="ConsPlusNormal"/>
            </w:pPr>
            <w:r>
              <w:t>Инструктор по физической культуре</w:t>
            </w:r>
          </w:p>
        </w:tc>
        <w:tc>
          <w:tcPr>
            <w:tcW w:w="2268" w:type="dxa"/>
          </w:tcPr>
          <w:p w:rsidR="00C9440D" w:rsidRDefault="00C9440D">
            <w:pPr>
              <w:pStyle w:val="ConsPlusNormal"/>
            </w:pPr>
            <w:r>
              <w:t>Дошкольные образовательные учреждения</w:t>
            </w:r>
          </w:p>
        </w:tc>
        <w:tc>
          <w:tcPr>
            <w:tcW w:w="1814" w:type="dxa"/>
          </w:tcPr>
          <w:p w:rsidR="00C9440D" w:rsidRDefault="00C9440D">
            <w:pPr>
              <w:pStyle w:val="ConsPlusNormal"/>
            </w:pPr>
          </w:p>
        </w:tc>
        <w:tc>
          <w:tcPr>
            <w:tcW w:w="1247" w:type="dxa"/>
          </w:tcPr>
          <w:p w:rsidR="00C9440D" w:rsidRDefault="00C9440D">
            <w:pPr>
              <w:pStyle w:val="ConsPlusNormal"/>
            </w:pPr>
            <w:r>
              <w:t>90</w:t>
            </w:r>
          </w:p>
        </w:tc>
        <w:tc>
          <w:tcPr>
            <w:tcW w:w="1249" w:type="dxa"/>
          </w:tcPr>
          <w:p w:rsidR="00C9440D" w:rsidRDefault="00C9440D">
            <w:pPr>
              <w:pStyle w:val="ConsPlusNormal"/>
              <w:jc w:val="center"/>
            </w:pPr>
            <w:r>
              <w:t>110</w:t>
            </w:r>
          </w:p>
        </w:tc>
      </w:tr>
      <w:tr w:rsidR="00C9440D">
        <w:tc>
          <w:tcPr>
            <w:tcW w:w="2438" w:type="dxa"/>
          </w:tcPr>
          <w:p w:rsidR="00C9440D" w:rsidRDefault="00C9440D">
            <w:pPr>
              <w:pStyle w:val="ConsPlusNormal"/>
            </w:pPr>
            <w:r>
              <w:t>Инструктор-методист (включая старшего)</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tcPr>
          <w:p w:rsidR="00C9440D" w:rsidRDefault="00C9440D">
            <w:pPr>
              <w:pStyle w:val="ConsPlusNormal"/>
            </w:pPr>
            <w:r>
              <w:t>Концертмейстер</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60</w:t>
            </w:r>
          </w:p>
        </w:tc>
        <w:tc>
          <w:tcPr>
            <w:tcW w:w="1249" w:type="dxa"/>
          </w:tcPr>
          <w:p w:rsidR="00C9440D" w:rsidRDefault="00C9440D">
            <w:pPr>
              <w:pStyle w:val="ConsPlusNormal"/>
              <w:jc w:val="center"/>
            </w:pPr>
            <w:r>
              <w:t>80</w:t>
            </w:r>
          </w:p>
        </w:tc>
      </w:tr>
      <w:tr w:rsidR="00C9440D">
        <w:tc>
          <w:tcPr>
            <w:tcW w:w="2438" w:type="dxa"/>
          </w:tcPr>
          <w:p w:rsidR="00C9440D" w:rsidRDefault="00C9440D">
            <w:pPr>
              <w:pStyle w:val="ConsPlusNormal"/>
            </w:pPr>
            <w:r>
              <w:t>Логопед</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50</w:t>
            </w:r>
          </w:p>
        </w:tc>
        <w:tc>
          <w:tcPr>
            <w:tcW w:w="1249" w:type="dxa"/>
          </w:tcPr>
          <w:p w:rsidR="00C9440D" w:rsidRDefault="00C9440D">
            <w:pPr>
              <w:pStyle w:val="ConsPlusNormal"/>
              <w:jc w:val="center"/>
            </w:pPr>
            <w:r>
              <w:t>60</w:t>
            </w:r>
          </w:p>
        </w:tc>
      </w:tr>
      <w:tr w:rsidR="00C9440D">
        <w:tc>
          <w:tcPr>
            <w:tcW w:w="2438" w:type="dxa"/>
          </w:tcPr>
          <w:p w:rsidR="00C9440D" w:rsidRDefault="00C9440D">
            <w:pPr>
              <w:pStyle w:val="ConsPlusNormal"/>
            </w:pPr>
            <w:r>
              <w:t>Мастер производственного обучения</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100</w:t>
            </w:r>
          </w:p>
        </w:tc>
        <w:tc>
          <w:tcPr>
            <w:tcW w:w="1249" w:type="dxa"/>
          </w:tcPr>
          <w:p w:rsidR="00C9440D" w:rsidRDefault="00C9440D">
            <w:pPr>
              <w:pStyle w:val="ConsPlusNormal"/>
              <w:jc w:val="center"/>
            </w:pPr>
            <w:r>
              <w:t>110</w:t>
            </w:r>
          </w:p>
        </w:tc>
      </w:tr>
      <w:tr w:rsidR="00C9440D">
        <w:tc>
          <w:tcPr>
            <w:tcW w:w="2438" w:type="dxa"/>
          </w:tcPr>
          <w:p w:rsidR="00C9440D" w:rsidRDefault="00C9440D">
            <w:pPr>
              <w:pStyle w:val="ConsPlusNormal"/>
            </w:pPr>
            <w:r>
              <w:t>Методист (включая старшего)</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80</w:t>
            </w:r>
          </w:p>
        </w:tc>
        <w:tc>
          <w:tcPr>
            <w:tcW w:w="1249" w:type="dxa"/>
          </w:tcPr>
          <w:p w:rsidR="00C9440D" w:rsidRDefault="00C9440D">
            <w:pPr>
              <w:pStyle w:val="ConsPlusNormal"/>
              <w:jc w:val="center"/>
            </w:pPr>
            <w:r>
              <w:t>100</w:t>
            </w:r>
          </w:p>
        </w:tc>
      </w:tr>
      <w:tr w:rsidR="00C9440D">
        <w:tc>
          <w:tcPr>
            <w:tcW w:w="2438" w:type="dxa"/>
          </w:tcPr>
          <w:p w:rsidR="00C9440D" w:rsidRDefault="00C9440D">
            <w:pPr>
              <w:pStyle w:val="ConsPlusNormal"/>
            </w:pPr>
            <w:r>
              <w:t>Музыкальный руководитель (ДОО)</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80</w:t>
            </w:r>
          </w:p>
        </w:tc>
        <w:tc>
          <w:tcPr>
            <w:tcW w:w="1249" w:type="dxa"/>
          </w:tcPr>
          <w:p w:rsidR="00C9440D" w:rsidRDefault="00C9440D">
            <w:pPr>
              <w:pStyle w:val="ConsPlusNormal"/>
              <w:jc w:val="center"/>
            </w:pPr>
            <w:r>
              <w:t>100</w:t>
            </w:r>
          </w:p>
        </w:tc>
      </w:tr>
      <w:tr w:rsidR="00C9440D">
        <w:tc>
          <w:tcPr>
            <w:tcW w:w="2438" w:type="dxa"/>
          </w:tcPr>
          <w:p w:rsidR="00C9440D" w:rsidRDefault="00C9440D">
            <w:pPr>
              <w:pStyle w:val="ConsPlusNormal"/>
            </w:pPr>
            <w:r>
              <w:t>Педагог дополнительного образования (включая старшего)</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80</w:t>
            </w:r>
          </w:p>
        </w:tc>
        <w:tc>
          <w:tcPr>
            <w:tcW w:w="1249" w:type="dxa"/>
          </w:tcPr>
          <w:p w:rsidR="00C9440D" w:rsidRDefault="00C9440D">
            <w:pPr>
              <w:pStyle w:val="ConsPlusNormal"/>
              <w:jc w:val="center"/>
            </w:pPr>
            <w:r>
              <w:t>100</w:t>
            </w:r>
          </w:p>
        </w:tc>
      </w:tr>
      <w:tr w:rsidR="00C9440D">
        <w:tc>
          <w:tcPr>
            <w:tcW w:w="2438" w:type="dxa"/>
          </w:tcPr>
          <w:p w:rsidR="00C9440D" w:rsidRDefault="00C9440D">
            <w:pPr>
              <w:pStyle w:val="ConsPlusNormal"/>
            </w:pPr>
            <w:r>
              <w:t>Педагог-библиотекарь</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90</w:t>
            </w:r>
          </w:p>
        </w:tc>
        <w:tc>
          <w:tcPr>
            <w:tcW w:w="1249" w:type="dxa"/>
          </w:tcPr>
          <w:p w:rsidR="00C9440D" w:rsidRDefault="00C9440D">
            <w:pPr>
              <w:pStyle w:val="ConsPlusNormal"/>
              <w:jc w:val="center"/>
            </w:pPr>
            <w:r>
              <w:t>110</w:t>
            </w:r>
          </w:p>
        </w:tc>
      </w:tr>
      <w:tr w:rsidR="00C9440D">
        <w:tc>
          <w:tcPr>
            <w:tcW w:w="2438" w:type="dxa"/>
          </w:tcPr>
          <w:p w:rsidR="00C9440D" w:rsidRDefault="00C9440D">
            <w:pPr>
              <w:pStyle w:val="ConsPlusNormal"/>
            </w:pPr>
            <w:r>
              <w:t>Педагог-организатор</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tcPr>
          <w:p w:rsidR="00C9440D" w:rsidRDefault="00C9440D">
            <w:pPr>
              <w:pStyle w:val="ConsPlusNormal"/>
            </w:pPr>
            <w:r>
              <w:t>Педагог-психолог</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vMerge w:val="restart"/>
          </w:tcPr>
          <w:p w:rsidR="00C9440D" w:rsidRDefault="00C9440D">
            <w:pPr>
              <w:pStyle w:val="ConsPlusNormal"/>
            </w:pPr>
            <w:r>
              <w:t>Преподаватель</w:t>
            </w:r>
          </w:p>
        </w:tc>
        <w:tc>
          <w:tcPr>
            <w:tcW w:w="2268" w:type="dxa"/>
            <w:vMerge w:val="restart"/>
          </w:tcPr>
          <w:p w:rsidR="00C9440D" w:rsidRDefault="00C9440D">
            <w:pPr>
              <w:pStyle w:val="ConsPlusNormal"/>
            </w:pPr>
            <w:r>
              <w:t>Детские школы искусств (детские музыкальные школы)</w:t>
            </w:r>
          </w:p>
        </w:tc>
        <w:tc>
          <w:tcPr>
            <w:tcW w:w="1814" w:type="dxa"/>
          </w:tcPr>
          <w:p w:rsidR="00C9440D" w:rsidRDefault="00C9440D">
            <w:pPr>
              <w:pStyle w:val="ConsPlusNormal"/>
            </w:pPr>
            <w:r>
              <w:t>Музыкальный инструмент</w:t>
            </w:r>
          </w:p>
        </w:tc>
        <w:tc>
          <w:tcPr>
            <w:tcW w:w="1247" w:type="dxa"/>
          </w:tcPr>
          <w:p w:rsidR="00C9440D" w:rsidRDefault="00C9440D">
            <w:pPr>
              <w:pStyle w:val="ConsPlusNormal"/>
            </w:pPr>
            <w:r>
              <w:t>80</w:t>
            </w:r>
          </w:p>
        </w:tc>
        <w:tc>
          <w:tcPr>
            <w:tcW w:w="1249" w:type="dxa"/>
          </w:tcPr>
          <w:p w:rsidR="00C9440D" w:rsidRDefault="00C9440D">
            <w:pPr>
              <w:pStyle w:val="ConsPlusNormal"/>
              <w:jc w:val="center"/>
            </w:pPr>
            <w:r>
              <w:t>100</w:t>
            </w:r>
          </w:p>
        </w:tc>
      </w:tr>
      <w:tr w:rsidR="00C9440D">
        <w:tc>
          <w:tcPr>
            <w:tcW w:w="2438" w:type="dxa"/>
            <w:vMerge/>
          </w:tcPr>
          <w:p w:rsidR="00C9440D" w:rsidRDefault="00C9440D">
            <w:pPr>
              <w:pStyle w:val="ConsPlusNormal"/>
            </w:pPr>
          </w:p>
        </w:tc>
        <w:tc>
          <w:tcPr>
            <w:tcW w:w="2268" w:type="dxa"/>
            <w:vMerge/>
          </w:tcPr>
          <w:p w:rsidR="00C9440D" w:rsidRDefault="00C9440D">
            <w:pPr>
              <w:pStyle w:val="ConsPlusNormal"/>
            </w:pPr>
          </w:p>
        </w:tc>
        <w:tc>
          <w:tcPr>
            <w:tcW w:w="1814" w:type="dxa"/>
          </w:tcPr>
          <w:p w:rsidR="00C9440D" w:rsidRDefault="00C9440D">
            <w:pPr>
              <w:pStyle w:val="ConsPlusNormal"/>
            </w:pPr>
            <w:r>
              <w:t>Теоретические дисциплины</w:t>
            </w:r>
          </w:p>
        </w:tc>
        <w:tc>
          <w:tcPr>
            <w:tcW w:w="1247" w:type="dxa"/>
          </w:tcPr>
          <w:p w:rsidR="00C9440D" w:rsidRDefault="00C9440D">
            <w:pPr>
              <w:pStyle w:val="ConsPlusNormal"/>
            </w:pPr>
            <w:r>
              <w:t>100</w:t>
            </w:r>
          </w:p>
        </w:tc>
        <w:tc>
          <w:tcPr>
            <w:tcW w:w="1249" w:type="dxa"/>
          </w:tcPr>
          <w:p w:rsidR="00C9440D" w:rsidRDefault="00C9440D">
            <w:pPr>
              <w:pStyle w:val="ConsPlusNormal"/>
              <w:jc w:val="center"/>
            </w:pPr>
            <w:r>
              <w:t>120</w:t>
            </w:r>
          </w:p>
        </w:tc>
      </w:tr>
      <w:tr w:rsidR="00C9440D">
        <w:tc>
          <w:tcPr>
            <w:tcW w:w="2438" w:type="dxa"/>
            <w:vMerge/>
          </w:tcPr>
          <w:p w:rsidR="00C9440D" w:rsidRDefault="00C9440D">
            <w:pPr>
              <w:pStyle w:val="ConsPlusNormal"/>
            </w:pPr>
          </w:p>
        </w:tc>
        <w:tc>
          <w:tcPr>
            <w:tcW w:w="2268" w:type="dxa"/>
            <w:vMerge w:val="restart"/>
          </w:tcPr>
          <w:p w:rsidR="00C9440D" w:rsidRDefault="00C9440D">
            <w:pPr>
              <w:pStyle w:val="ConsPlusNormal"/>
            </w:pPr>
            <w:r>
              <w:t>Учреждения профессионального образования</w:t>
            </w:r>
          </w:p>
        </w:tc>
        <w:tc>
          <w:tcPr>
            <w:tcW w:w="1814" w:type="dxa"/>
          </w:tcPr>
          <w:p w:rsidR="00C9440D" w:rsidRDefault="00C9440D">
            <w:pPr>
              <w:pStyle w:val="ConsPlusNormal"/>
            </w:pPr>
            <w:r>
              <w:t>Общеобразовательные дисциплины</w:t>
            </w:r>
          </w:p>
        </w:tc>
        <w:tc>
          <w:tcPr>
            <w:tcW w:w="1247" w:type="dxa"/>
          </w:tcPr>
          <w:p w:rsidR="00C9440D" w:rsidRDefault="00C9440D">
            <w:pPr>
              <w:pStyle w:val="ConsPlusNormal"/>
            </w:pPr>
            <w:r>
              <w:t>90</w:t>
            </w:r>
          </w:p>
        </w:tc>
        <w:tc>
          <w:tcPr>
            <w:tcW w:w="1249" w:type="dxa"/>
          </w:tcPr>
          <w:p w:rsidR="00C9440D" w:rsidRDefault="00C9440D">
            <w:pPr>
              <w:pStyle w:val="ConsPlusNormal"/>
              <w:jc w:val="center"/>
            </w:pPr>
            <w:r>
              <w:t>120</w:t>
            </w:r>
          </w:p>
        </w:tc>
      </w:tr>
      <w:tr w:rsidR="00C9440D">
        <w:tc>
          <w:tcPr>
            <w:tcW w:w="2438" w:type="dxa"/>
            <w:vMerge/>
          </w:tcPr>
          <w:p w:rsidR="00C9440D" w:rsidRDefault="00C9440D">
            <w:pPr>
              <w:pStyle w:val="ConsPlusNormal"/>
            </w:pPr>
          </w:p>
        </w:tc>
        <w:tc>
          <w:tcPr>
            <w:tcW w:w="2268" w:type="dxa"/>
            <w:vMerge/>
          </w:tcPr>
          <w:p w:rsidR="00C9440D" w:rsidRDefault="00C9440D">
            <w:pPr>
              <w:pStyle w:val="ConsPlusNormal"/>
            </w:pPr>
          </w:p>
        </w:tc>
        <w:tc>
          <w:tcPr>
            <w:tcW w:w="1814" w:type="dxa"/>
          </w:tcPr>
          <w:p w:rsidR="00C9440D" w:rsidRDefault="00C9440D">
            <w:pPr>
              <w:pStyle w:val="ConsPlusNormal"/>
            </w:pPr>
            <w:r>
              <w:t>Общепрофессиональные дисциплины, специальные дисциплины</w:t>
            </w:r>
          </w:p>
        </w:tc>
        <w:tc>
          <w:tcPr>
            <w:tcW w:w="1247" w:type="dxa"/>
          </w:tcPr>
          <w:p w:rsidR="00C9440D" w:rsidRDefault="00C9440D">
            <w:pPr>
              <w:pStyle w:val="ConsPlusNormal"/>
            </w:pPr>
            <w:r>
              <w:t>100</w:t>
            </w:r>
          </w:p>
        </w:tc>
        <w:tc>
          <w:tcPr>
            <w:tcW w:w="1249" w:type="dxa"/>
          </w:tcPr>
          <w:p w:rsidR="00C9440D" w:rsidRDefault="00C9440D">
            <w:pPr>
              <w:pStyle w:val="ConsPlusNormal"/>
              <w:jc w:val="center"/>
            </w:pPr>
            <w:r>
              <w:t>110</w:t>
            </w:r>
          </w:p>
        </w:tc>
      </w:tr>
      <w:tr w:rsidR="00C9440D">
        <w:tc>
          <w:tcPr>
            <w:tcW w:w="2438" w:type="dxa"/>
          </w:tcPr>
          <w:p w:rsidR="00C9440D" w:rsidRDefault="00C9440D">
            <w:pPr>
              <w:pStyle w:val="ConsPlusNormal"/>
            </w:pPr>
            <w:r>
              <w:lastRenderedPageBreak/>
              <w:t>Преподаватель-организатор ОБЖ</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tcPr>
          <w:p w:rsidR="00C9440D" w:rsidRDefault="00C9440D">
            <w:pPr>
              <w:pStyle w:val="ConsPlusNormal"/>
            </w:pPr>
            <w:r>
              <w:t>Руководитель физического воспитания</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90</w:t>
            </w:r>
          </w:p>
        </w:tc>
        <w:tc>
          <w:tcPr>
            <w:tcW w:w="1249" w:type="dxa"/>
          </w:tcPr>
          <w:p w:rsidR="00C9440D" w:rsidRDefault="00C9440D">
            <w:pPr>
              <w:pStyle w:val="ConsPlusNormal"/>
              <w:jc w:val="center"/>
            </w:pPr>
            <w:r>
              <w:t>100</w:t>
            </w:r>
          </w:p>
        </w:tc>
      </w:tr>
      <w:tr w:rsidR="00C9440D">
        <w:tc>
          <w:tcPr>
            <w:tcW w:w="2438" w:type="dxa"/>
          </w:tcPr>
          <w:p w:rsidR="00C9440D" w:rsidRDefault="00C9440D">
            <w:pPr>
              <w:pStyle w:val="ConsPlusNormal"/>
            </w:pPr>
            <w:r>
              <w:t>Социальный педагог</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60</w:t>
            </w:r>
          </w:p>
        </w:tc>
        <w:tc>
          <w:tcPr>
            <w:tcW w:w="1249" w:type="dxa"/>
          </w:tcPr>
          <w:p w:rsidR="00C9440D" w:rsidRDefault="00C9440D">
            <w:pPr>
              <w:pStyle w:val="ConsPlusNormal"/>
              <w:jc w:val="center"/>
            </w:pPr>
            <w:r>
              <w:t>80</w:t>
            </w:r>
          </w:p>
        </w:tc>
      </w:tr>
      <w:tr w:rsidR="00C9440D">
        <w:tc>
          <w:tcPr>
            <w:tcW w:w="2438" w:type="dxa"/>
          </w:tcPr>
          <w:p w:rsidR="00C9440D" w:rsidRDefault="00C9440D">
            <w:pPr>
              <w:pStyle w:val="ConsPlusNormal"/>
            </w:pPr>
            <w:r>
              <w:t>Старший вожатый</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tcPr>
          <w:p w:rsidR="00C9440D" w:rsidRDefault="00C9440D">
            <w:pPr>
              <w:pStyle w:val="ConsPlusNormal"/>
            </w:pPr>
            <w:r>
              <w:t>Тренер-преподаватель (включая старшего)</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tcPr>
          <w:p w:rsidR="00C9440D" w:rsidRDefault="00C9440D">
            <w:pPr>
              <w:pStyle w:val="ConsPlusNormal"/>
            </w:pPr>
            <w:r>
              <w:t>Тьютор</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80</w:t>
            </w:r>
          </w:p>
        </w:tc>
      </w:tr>
      <w:tr w:rsidR="00C9440D">
        <w:tc>
          <w:tcPr>
            <w:tcW w:w="2438" w:type="dxa"/>
          </w:tcPr>
          <w:p w:rsidR="00C9440D" w:rsidRDefault="00C9440D">
            <w:pPr>
              <w:pStyle w:val="ConsPlusNormal"/>
            </w:pPr>
            <w:r>
              <w:t>Учитель-дефектолог</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r w:rsidR="00C9440D">
        <w:tc>
          <w:tcPr>
            <w:tcW w:w="2438" w:type="dxa"/>
          </w:tcPr>
          <w:p w:rsidR="00C9440D" w:rsidRDefault="00C9440D">
            <w:pPr>
              <w:pStyle w:val="ConsPlusNormal"/>
            </w:pPr>
            <w:r>
              <w:t>Учитель-логопед</w:t>
            </w:r>
          </w:p>
        </w:tc>
        <w:tc>
          <w:tcPr>
            <w:tcW w:w="2268" w:type="dxa"/>
          </w:tcPr>
          <w:p w:rsidR="00C9440D" w:rsidRDefault="00C9440D">
            <w:pPr>
              <w:pStyle w:val="ConsPlusNormal"/>
            </w:pPr>
          </w:p>
        </w:tc>
        <w:tc>
          <w:tcPr>
            <w:tcW w:w="1814" w:type="dxa"/>
          </w:tcPr>
          <w:p w:rsidR="00C9440D" w:rsidRDefault="00C9440D">
            <w:pPr>
              <w:pStyle w:val="ConsPlusNormal"/>
            </w:pPr>
          </w:p>
        </w:tc>
        <w:tc>
          <w:tcPr>
            <w:tcW w:w="1247" w:type="dxa"/>
          </w:tcPr>
          <w:p w:rsidR="00C9440D" w:rsidRDefault="00C9440D">
            <w:pPr>
              <w:pStyle w:val="ConsPlusNormal"/>
            </w:pPr>
            <w:r>
              <w:t>70</w:t>
            </w:r>
          </w:p>
        </w:tc>
        <w:tc>
          <w:tcPr>
            <w:tcW w:w="1249" w:type="dxa"/>
          </w:tcPr>
          <w:p w:rsidR="00C9440D" w:rsidRDefault="00C9440D">
            <w:pPr>
              <w:pStyle w:val="ConsPlusNormal"/>
              <w:jc w:val="center"/>
            </w:pPr>
            <w:r>
              <w:t>90</w:t>
            </w:r>
          </w:p>
        </w:tc>
      </w:tr>
    </w:tbl>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t>Приложение 4</w:t>
      </w:r>
    </w:p>
    <w:p w:rsidR="00C9440D" w:rsidRDefault="00C9440D">
      <w:pPr>
        <w:pStyle w:val="ConsPlusNormal"/>
        <w:jc w:val="right"/>
      </w:pPr>
      <w:r>
        <w:t>к Положению</w:t>
      </w:r>
    </w:p>
    <w:p w:rsidR="00C9440D" w:rsidRDefault="00C9440D">
      <w:pPr>
        <w:pStyle w:val="ConsPlusNormal"/>
        <w:jc w:val="right"/>
      </w:pPr>
      <w:r>
        <w:t>о порядке предоставления</w:t>
      </w:r>
    </w:p>
    <w:p w:rsidR="00C9440D" w:rsidRDefault="00C9440D">
      <w:pPr>
        <w:pStyle w:val="ConsPlusNormal"/>
        <w:jc w:val="right"/>
      </w:pPr>
      <w:r>
        <w:t>материалов в электронном виде,</w:t>
      </w:r>
    </w:p>
    <w:p w:rsidR="00C9440D" w:rsidRDefault="00C9440D">
      <w:pPr>
        <w:pStyle w:val="ConsPlusNormal"/>
        <w:jc w:val="right"/>
      </w:pPr>
      <w:r>
        <w:t>подтверждающих результативность</w:t>
      </w:r>
    </w:p>
    <w:p w:rsidR="00C9440D" w:rsidRDefault="00C9440D">
      <w:pPr>
        <w:pStyle w:val="ConsPlusNormal"/>
        <w:jc w:val="right"/>
      </w:pPr>
      <w:r>
        <w:t>профессиональной деятельности</w:t>
      </w:r>
    </w:p>
    <w:p w:rsidR="00C9440D" w:rsidRDefault="00C9440D">
      <w:pPr>
        <w:pStyle w:val="ConsPlusNormal"/>
        <w:jc w:val="right"/>
      </w:pPr>
      <w:r>
        <w:t>педагогических работников</w:t>
      </w:r>
    </w:p>
    <w:p w:rsidR="00C9440D" w:rsidRDefault="00C9440D">
      <w:pPr>
        <w:pStyle w:val="ConsPlusNormal"/>
        <w:jc w:val="right"/>
      </w:pPr>
      <w:r>
        <w:t>Пермского края, в целях</w:t>
      </w:r>
    </w:p>
    <w:p w:rsidR="00C9440D" w:rsidRDefault="00C9440D">
      <w:pPr>
        <w:pStyle w:val="ConsPlusNormal"/>
        <w:jc w:val="right"/>
      </w:pPr>
      <w:r>
        <w:t>установления первой или</w:t>
      </w:r>
    </w:p>
    <w:p w:rsidR="00C9440D" w:rsidRDefault="00C9440D">
      <w:pPr>
        <w:pStyle w:val="ConsPlusNormal"/>
        <w:jc w:val="right"/>
      </w:pPr>
      <w:r>
        <w:t>высшей квалификационной</w:t>
      </w:r>
    </w:p>
    <w:p w:rsidR="00C9440D" w:rsidRDefault="00C9440D">
      <w:pPr>
        <w:pStyle w:val="ConsPlusNormal"/>
        <w:jc w:val="right"/>
      </w:pPr>
      <w:r>
        <w:t>категории</w:t>
      </w:r>
    </w:p>
    <w:p w:rsidR="00C9440D" w:rsidRDefault="00C9440D">
      <w:pPr>
        <w:pStyle w:val="ConsPlusNormal"/>
        <w:jc w:val="both"/>
      </w:pPr>
    </w:p>
    <w:p w:rsidR="00C9440D" w:rsidRDefault="00C9440D">
      <w:pPr>
        <w:pStyle w:val="ConsPlusNormal"/>
        <w:jc w:val="right"/>
      </w:pPr>
      <w:r>
        <w:t>ФОРМА</w:t>
      </w:r>
    </w:p>
    <w:p w:rsidR="00C9440D" w:rsidRDefault="00C9440D">
      <w:pPr>
        <w:pStyle w:val="ConsPlusNormal"/>
        <w:jc w:val="both"/>
      </w:pPr>
    </w:p>
    <w:p w:rsidR="00C9440D" w:rsidRDefault="00C9440D">
      <w:pPr>
        <w:pStyle w:val="ConsPlusNormal"/>
        <w:jc w:val="center"/>
      </w:pPr>
      <w:r>
        <w:t>Бланк экспертного заключения</w:t>
      </w:r>
    </w:p>
    <w:p w:rsidR="00C9440D" w:rsidRDefault="00C9440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14"/>
        <w:gridCol w:w="1694"/>
        <w:gridCol w:w="4606"/>
      </w:tblGrid>
      <w:tr w:rsidR="00C9440D">
        <w:tc>
          <w:tcPr>
            <w:tcW w:w="2714" w:type="dxa"/>
            <w:tcBorders>
              <w:top w:val="nil"/>
              <w:left w:val="nil"/>
              <w:bottom w:val="nil"/>
              <w:right w:val="nil"/>
            </w:tcBorders>
          </w:tcPr>
          <w:p w:rsidR="00C9440D" w:rsidRDefault="00C9440D">
            <w:pPr>
              <w:pStyle w:val="ConsPlusNormal"/>
              <w:jc w:val="both"/>
            </w:pPr>
            <w:r>
              <w:t>PORTFOLIOEDU</w:t>
            </w:r>
          </w:p>
        </w:tc>
        <w:tc>
          <w:tcPr>
            <w:tcW w:w="1694" w:type="dxa"/>
            <w:tcBorders>
              <w:top w:val="nil"/>
              <w:left w:val="nil"/>
              <w:bottom w:val="nil"/>
              <w:right w:val="nil"/>
            </w:tcBorders>
          </w:tcPr>
          <w:p w:rsidR="00C9440D" w:rsidRDefault="00C9440D">
            <w:pPr>
              <w:pStyle w:val="ConsPlusNormal"/>
              <w:jc w:val="both"/>
            </w:pPr>
            <w:r>
              <w:t>дата</w:t>
            </w:r>
          </w:p>
        </w:tc>
        <w:tc>
          <w:tcPr>
            <w:tcW w:w="4606" w:type="dxa"/>
            <w:tcBorders>
              <w:top w:val="nil"/>
              <w:left w:val="nil"/>
              <w:bottom w:val="nil"/>
              <w:right w:val="nil"/>
            </w:tcBorders>
          </w:tcPr>
          <w:p w:rsidR="00C9440D" w:rsidRDefault="00C9440D">
            <w:pPr>
              <w:pStyle w:val="ConsPlusNormal"/>
              <w:jc w:val="both"/>
            </w:pPr>
            <w:r>
              <w:t>время</w:t>
            </w:r>
          </w:p>
        </w:tc>
      </w:tr>
      <w:tr w:rsidR="00C9440D">
        <w:tc>
          <w:tcPr>
            <w:tcW w:w="9014" w:type="dxa"/>
            <w:gridSpan w:val="3"/>
            <w:tcBorders>
              <w:top w:val="nil"/>
              <w:left w:val="nil"/>
              <w:bottom w:val="nil"/>
              <w:right w:val="nil"/>
            </w:tcBorders>
          </w:tcPr>
          <w:p w:rsidR="00C9440D" w:rsidRDefault="00C9440D">
            <w:pPr>
              <w:pStyle w:val="ConsPlusNormal"/>
              <w:ind w:left="1132" w:firstLine="540"/>
              <w:jc w:val="both"/>
            </w:pPr>
            <w:r>
              <w:t>электронная подпись</w:t>
            </w:r>
          </w:p>
          <w:p w:rsidR="00C9440D" w:rsidRDefault="00C9440D">
            <w:pPr>
              <w:pStyle w:val="ConsPlusNormal"/>
              <w:jc w:val="both"/>
            </w:pPr>
            <w:r>
              <w:t>_________________________________________________________________________</w:t>
            </w:r>
          </w:p>
        </w:tc>
      </w:tr>
    </w:tbl>
    <w:p w:rsidR="00C9440D" w:rsidRDefault="00C9440D">
      <w:pPr>
        <w:pStyle w:val="ConsPlusNormal"/>
        <w:jc w:val="both"/>
      </w:pPr>
    </w:p>
    <w:p w:rsidR="00C9440D" w:rsidRDefault="00C9440D">
      <w:pPr>
        <w:pStyle w:val="ConsPlusNormal"/>
        <w:jc w:val="center"/>
      </w:pPr>
      <w:bookmarkStart w:id="17" w:name="P929"/>
      <w:bookmarkEnd w:id="17"/>
      <w:r>
        <w:t>Экспертное заключение</w:t>
      </w:r>
    </w:p>
    <w:p w:rsidR="00C9440D" w:rsidRDefault="00C9440D">
      <w:pPr>
        <w:pStyle w:val="ConsPlusNormal"/>
        <w:jc w:val="center"/>
      </w:pPr>
      <w:r>
        <w:t>на соответствие материалов PORTFOLIOEDU требованиям,</w:t>
      </w:r>
    </w:p>
    <w:p w:rsidR="00C9440D" w:rsidRDefault="00C9440D">
      <w:pPr>
        <w:pStyle w:val="ConsPlusNormal"/>
        <w:jc w:val="center"/>
      </w:pPr>
      <w:r>
        <w:t>предъявляемым к _________________ квалификационной категории</w:t>
      </w:r>
    </w:p>
    <w:p w:rsidR="00C9440D" w:rsidRDefault="00C9440D">
      <w:pPr>
        <w:pStyle w:val="ConsPlusNormal"/>
        <w:jc w:val="both"/>
      </w:pPr>
    </w:p>
    <w:p w:rsidR="00C9440D" w:rsidRDefault="00C9440D">
      <w:pPr>
        <w:pStyle w:val="ConsPlusNormal"/>
        <w:jc w:val="both"/>
      </w:pPr>
      <w:r>
        <w:t>Экспертное заключение педагогического работника</w:t>
      </w:r>
    </w:p>
    <w:p w:rsidR="00C9440D" w:rsidRDefault="00C9440D">
      <w:pPr>
        <w:pStyle w:val="ConsPlusNormal"/>
        <w:spacing w:before="220"/>
        <w:jc w:val="both"/>
      </w:pPr>
      <w:r>
        <w:t>Фамилия, имя, отчество педагогического работника</w:t>
      </w:r>
    </w:p>
    <w:p w:rsidR="00C9440D" w:rsidRDefault="00C9440D">
      <w:pPr>
        <w:pStyle w:val="ConsPlusNormal"/>
        <w:spacing w:before="220"/>
        <w:jc w:val="both"/>
      </w:pPr>
      <w:r>
        <w:t>Должность (учебный предмет)</w:t>
      </w:r>
    </w:p>
    <w:p w:rsidR="00C9440D" w:rsidRDefault="00C9440D">
      <w:pPr>
        <w:pStyle w:val="ConsPlusNormal"/>
        <w:spacing w:before="220"/>
        <w:jc w:val="both"/>
      </w:pPr>
      <w:r>
        <w:lastRenderedPageBreak/>
        <w:t>Место работы</w:t>
      </w:r>
    </w:p>
    <w:p w:rsidR="00C9440D" w:rsidRDefault="00C9440D">
      <w:pPr>
        <w:pStyle w:val="ConsPlusNormal"/>
        <w:spacing w:before="220"/>
        <w:jc w:val="both"/>
      </w:pPr>
      <w:r>
        <w:t>Территория Пермского края</w:t>
      </w:r>
    </w:p>
    <w:p w:rsidR="00C9440D" w:rsidRDefault="00C9440D">
      <w:pPr>
        <w:pStyle w:val="ConsPlusNormal"/>
        <w:jc w:val="both"/>
      </w:pPr>
    </w:p>
    <w:p w:rsidR="00C9440D" w:rsidRDefault="00C9440D">
      <w:pPr>
        <w:pStyle w:val="ConsPlusNormal"/>
        <w:jc w:val="both"/>
      </w:pPr>
      <w:r>
        <w:t>1. Портрет:</w:t>
      </w:r>
    </w:p>
    <w:p w:rsidR="00C9440D" w:rsidRDefault="00C9440D">
      <w:pPr>
        <w:pStyle w:val="ConsPlusNormal"/>
        <w:spacing w:before="220"/>
        <w:jc w:val="both"/>
      </w:pPr>
      <w:r>
        <w:t>2. Методическая работа и трансляция педагогического опыта:</w:t>
      </w:r>
    </w:p>
    <w:p w:rsidR="00C9440D" w:rsidRDefault="00C9440D">
      <w:pPr>
        <w:pStyle w:val="ConsPlusNormal"/>
        <w:spacing w:before="220"/>
        <w:jc w:val="both"/>
      </w:pPr>
      <w:r>
        <w:t>- Активное участие в работе методических объединений педагогических организаций, проблемных групп, временных творческих коллективов и др.: (балл).</w:t>
      </w:r>
    </w:p>
    <w:p w:rsidR="00C9440D" w:rsidRDefault="00C9440D">
      <w:pPr>
        <w:pStyle w:val="ConsPlusNormal"/>
        <w:spacing w:before="220"/>
        <w:jc w:val="both"/>
      </w:pPr>
      <w:r>
        <w:t>- Выступления на конференциях, семинарах, мероприятиях, проведение мастер-классов, открытых уроков (занятий, мероприятий), публикации: (балл).</w:t>
      </w:r>
    </w:p>
    <w:p w:rsidR="00C9440D" w:rsidRDefault="00C9440D">
      <w:pPr>
        <w:pStyle w:val="ConsPlusNormal"/>
        <w:spacing w:before="220"/>
        <w:jc w:val="both"/>
      </w:pPr>
      <w:r>
        <w:t>- Экспертная деятельность: (балл).</w:t>
      </w:r>
    </w:p>
    <w:p w:rsidR="00C9440D" w:rsidRDefault="00C9440D">
      <w:pPr>
        <w:pStyle w:val="ConsPlusNormal"/>
        <w:spacing w:before="220"/>
        <w:jc w:val="both"/>
      </w:pPr>
      <w:r>
        <w:t>- Результаты участия в конкурсах профессионального мастерства: (балл).</w:t>
      </w:r>
    </w:p>
    <w:p w:rsidR="00C9440D" w:rsidRDefault="00C9440D">
      <w:pPr>
        <w:pStyle w:val="ConsPlusNormal"/>
        <w:spacing w:before="220"/>
        <w:jc w:val="both"/>
      </w:pPr>
      <w:r>
        <w:t>- Экспериментальная и инновационная деятельность, в т.ч. разработка программно-методического сопровождения образовательного процесса: (балл).</w:t>
      </w:r>
    </w:p>
    <w:p w:rsidR="00C9440D" w:rsidRDefault="00C9440D">
      <w:pPr>
        <w:pStyle w:val="ConsPlusNormal"/>
        <w:spacing w:before="220"/>
        <w:jc w:val="both"/>
      </w:pPr>
      <w:r>
        <w:t>Комментарии по каждому пункту раздела:</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Выводы по разделу:</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3. Участие в проектах, социально-образовательных инициативах:</w:t>
      </w:r>
    </w:p>
    <w:p w:rsidR="00C9440D" w:rsidRDefault="00C9440D">
      <w:pPr>
        <w:pStyle w:val="ConsPlusNormal"/>
        <w:spacing w:before="220"/>
        <w:jc w:val="both"/>
      </w:pPr>
      <w:r>
        <w:t>- Руководство проектной деятельностью, разработка и реализация собственных проектов, участие в проектах, социально-образовательных инициативах: (балл).</w:t>
      </w:r>
    </w:p>
    <w:p w:rsidR="00C9440D" w:rsidRDefault="00C9440D">
      <w:pPr>
        <w:pStyle w:val="ConsPlusNormal"/>
        <w:spacing w:before="220"/>
        <w:jc w:val="both"/>
      </w:pPr>
      <w:r>
        <w:t>Комментарии по каждому пункту раздела:</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Выводы по разделу:</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4. Результаты воспитательной работы с обучающимися:</w:t>
      </w:r>
    </w:p>
    <w:p w:rsidR="00C9440D" w:rsidRDefault="00C9440D">
      <w:pPr>
        <w:pStyle w:val="ConsPlusNormal"/>
        <w:spacing w:before="220"/>
        <w:jc w:val="both"/>
      </w:pPr>
      <w:r>
        <w:t>- Воспитательная работа, направленная на приобретение обучающимися позитивного социального опыта, формирование гражданской позиции, развитие способностей обучающихся: (балл).</w:t>
      </w:r>
    </w:p>
    <w:p w:rsidR="00C9440D" w:rsidRDefault="00C9440D">
      <w:pPr>
        <w:pStyle w:val="ConsPlusNormal"/>
        <w:spacing w:before="220"/>
        <w:jc w:val="both"/>
      </w:pPr>
      <w:r>
        <w:t>Комментарии по каждому пункту раздела:</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Выводы по разделу:</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5. Результаты образовательной деятельности обучающихся:</w:t>
      </w:r>
    </w:p>
    <w:p w:rsidR="00C9440D" w:rsidRDefault="00C9440D">
      <w:pPr>
        <w:pStyle w:val="ConsPlusNormal"/>
        <w:spacing w:before="220"/>
        <w:jc w:val="both"/>
      </w:pPr>
      <w:r>
        <w:t xml:space="preserve">- Результаты освоения обучающимися образовательных программ и показатели динамики их </w:t>
      </w:r>
      <w:r>
        <w:lastRenderedPageBreak/>
        <w:t>достижений по итогам мониторингов (за период не менее 3 и не более 5 лет): (балл).</w:t>
      </w:r>
    </w:p>
    <w:p w:rsidR="00C9440D" w:rsidRDefault="00C9440D">
      <w:pPr>
        <w:pStyle w:val="ConsPlusNormal"/>
        <w:spacing w:before="220"/>
        <w:jc w:val="both"/>
      </w:pPr>
      <w:r>
        <w:t>- Результаты освоения обучающимися образовательных программ по итогам мониторингов, проводимых организацией: (балл).</w:t>
      </w:r>
    </w:p>
    <w:p w:rsidR="00C9440D" w:rsidRDefault="00C9440D">
      <w:pPr>
        <w:pStyle w:val="ConsPlusNormal"/>
        <w:spacing w:before="220"/>
        <w:jc w:val="both"/>
      </w:pPr>
      <w:r>
        <w:t>- Результаты освоения обучающимися образовательных программ по итогам мониторинга системы образования регионального и федерального уровней: (балл).</w:t>
      </w:r>
    </w:p>
    <w:p w:rsidR="00C9440D" w:rsidRDefault="00C9440D">
      <w:pPr>
        <w:pStyle w:val="ConsPlusNormal"/>
        <w:spacing w:before="220"/>
        <w:jc w:val="both"/>
      </w:pPr>
      <w:r>
        <w:t>- Развитие у обучающихся способностей к научной деятельности (результаты участия в научно-практических конференциях): (балл).</w:t>
      </w:r>
    </w:p>
    <w:p w:rsidR="00C9440D" w:rsidRDefault="00C9440D">
      <w:pPr>
        <w:pStyle w:val="ConsPlusNormal"/>
        <w:spacing w:before="220"/>
        <w:jc w:val="both"/>
      </w:pPr>
      <w:r>
        <w:t>- Развитие у обучающихся способностей к творческой, физкультурно-спортивной деятельности (результаты участия в конкурсах, фестивалях, соревнованиях): (балл).</w:t>
      </w:r>
    </w:p>
    <w:p w:rsidR="00C9440D" w:rsidRDefault="00C9440D">
      <w:pPr>
        <w:pStyle w:val="ConsPlusNormal"/>
        <w:spacing w:before="220"/>
        <w:jc w:val="both"/>
      </w:pPr>
      <w:r>
        <w:t>- Развитие у обучающихся способностей к интеллектуальной деятельности (результаты участия в олимпиадах, интеллектуальных конкурсах): (балл).</w:t>
      </w:r>
    </w:p>
    <w:p w:rsidR="00C9440D" w:rsidRDefault="00C9440D">
      <w:pPr>
        <w:pStyle w:val="ConsPlusNormal"/>
        <w:spacing w:before="220"/>
        <w:jc w:val="both"/>
      </w:pPr>
      <w:r>
        <w:t>Комментарии по каждому пункту раздела:</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Выводы по разделу:</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6. Использование здоровьесберегающих технологий:</w:t>
      </w:r>
    </w:p>
    <w:p w:rsidR="00C9440D" w:rsidRDefault="00C9440D">
      <w:pPr>
        <w:pStyle w:val="ConsPlusNormal"/>
        <w:spacing w:before="220"/>
        <w:jc w:val="both"/>
      </w:pPr>
      <w:r>
        <w:t>- Результаты использования здоровьесберегающих технологий (для педагогов ДОО, ОО для детей с ОВЗ): (балл).</w:t>
      </w:r>
    </w:p>
    <w:p w:rsidR="00C9440D" w:rsidRDefault="00C9440D">
      <w:pPr>
        <w:pStyle w:val="ConsPlusNormal"/>
        <w:spacing w:before="220"/>
        <w:jc w:val="both"/>
      </w:pPr>
      <w:r>
        <w:t>Комментарии по каждому пункту раздела:</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Выводы по разделу:</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Комментарии по каждому пункту раздела:</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Итоговая оценка портфолио составляет: баллов (...%).</w:t>
      </w:r>
    </w:p>
    <w:p w:rsidR="00C9440D" w:rsidRDefault="00C9440D">
      <w:pPr>
        <w:pStyle w:val="ConsPlusNormal"/>
        <w:spacing w:before="220"/>
        <w:jc w:val="both"/>
      </w:pPr>
      <w:r>
        <w:t>Выводы эксперта в отношении аттестуемого, включая положительные аспекты в его деятельности и рекомендации по самосовершенствованию:</w:t>
      </w:r>
    </w:p>
    <w:p w:rsidR="00C9440D" w:rsidRDefault="00C9440D">
      <w:pPr>
        <w:pStyle w:val="ConsPlusNormal"/>
        <w:spacing w:before="220"/>
        <w:jc w:val="both"/>
      </w:pPr>
      <w:r>
        <w:t>___________________________________________________________________________</w:t>
      </w:r>
    </w:p>
    <w:p w:rsidR="00C9440D" w:rsidRDefault="00C9440D">
      <w:pPr>
        <w:pStyle w:val="ConsPlusNormal"/>
        <w:spacing w:before="220"/>
        <w:jc w:val="both"/>
      </w:pPr>
      <w:r>
        <w:t>По итогам анализа портфолио эксперт вынес положительное (отрицательное) решение: результаты профессиональной деятельности соответствуют (не соответствуют) требованиям заявленной ___________________ квалификационной категории по должности ___________________.</w:t>
      </w:r>
    </w:p>
    <w:p w:rsidR="00C9440D" w:rsidRDefault="00C9440D">
      <w:pPr>
        <w:pStyle w:val="ConsPlusNormal"/>
        <w:jc w:val="both"/>
      </w:pPr>
    </w:p>
    <w:p w:rsidR="00C9440D" w:rsidRDefault="00C9440D">
      <w:pPr>
        <w:pStyle w:val="ConsPlusNormal"/>
        <w:jc w:val="both"/>
      </w:pPr>
      <w:r>
        <w:t>Эксперт (Ф.И.О.):</w:t>
      </w:r>
    </w:p>
    <w:p w:rsidR="00C9440D" w:rsidRDefault="00C9440D">
      <w:pPr>
        <w:pStyle w:val="ConsPlusNormal"/>
        <w:jc w:val="both"/>
      </w:pPr>
    </w:p>
    <w:p w:rsidR="00C9440D" w:rsidRDefault="00C9440D">
      <w:pPr>
        <w:pStyle w:val="ConsPlusNormal"/>
        <w:jc w:val="both"/>
      </w:pPr>
      <w:r>
        <w:t>Дата:</w:t>
      </w:r>
    </w:p>
    <w:p w:rsidR="00C9440D" w:rsidRDefault="00C9440D">
      <w:pPr>
        <w:pStyle w:val="ConsPlusNormal"/>
        <w:jc w:val="both"/>
      </w:pPr>
    </w:p>
    <w:p w:rsidR="00C9440D" w:rsidRDefault="00C9440D">
      <w:pPr>
        <w:pStyle w:val="ConsPlusNormal"/>
        <w:jc w:val="both"/>
      </w:pPr>
      <w:r>
        <w:t>Все поля обязательны для заполнения.</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0"/>
      </w:pPr>
      <w:r>
        <w:t>Приложение 3</w:t>
      </w:r>
    </w:p>
    <w:p w:rsidR="00C9440D" w:rsidRDefault="00C9440D">
      <w:pPr>
        <w:pStyle w:val="ConsPlusNormal"/>
        <w:jc w:val="right"/>
      </w:pPr>
      <w:r>
        <w:t>к приказу</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от 21 мая 2015 г. N СЭД-26-01-04-399</w:t>
      </w:r>
    </w:p>
    <w:p w:rsidR="00C9440D" w:rsidRDefault="00C9440D">
      <w:pPr>
        <w:pStyle w:val="ConsPlusNormal"/>
        <w:jc w:val="both"/>
      </w:pPr>
    </w:p>
    <w:p w:rsidR="00C9440D" w:rsidRDefault="00C9440D">
      <w:pPr>
        <w:pStyle w:val="ConsPlusTitle"/>
        <w:jc w:val="center"/>
      </w:pPr>
      <w:bookmarkStart w:id="18" w:name="P1002"/>
      <w:bookmarkEnd w:id="18"/>
      <w:r>
        <w:t>ПОЛОЖЕНИЕ</w:t>
      </w:r>
    </w:p>
    <w:p w:rsidR="00C9440D" w:rsidRDefault="00C9440D">
      <w:pPr>
        <w:pStyle w:val="ConsPlusTitle"/>
        <w:jc w:val="center"/>
      </w:pPr>
      <w:r>
        <w:t>О ПОРЯДКЕ ПРЕДОСТАВЛЕНИЯ МАТЕРИАЛОВ В БУМАЖНОМ ВИДЕ,</w:t>
      </w:r>
    </w:p>
    <w:p w:rsidR="00C9440D" w:rsidRDefault="00C9440D">
      <w:pPr>
        <w:pStyle w:val="ConsPlusTitle"/>
        <w:jc w:val="center"/>
      </w:pPr>
      <w:r>
        <w:t>ПОДТВЕРЖДАЮЩИХ РЕЗУЛЬТАТИВНОСТЬ ПРОФЕССИОНАЛЬНОЙ</w:t>
      </w:r>
    </w:p>
    <w:p w:rsidR="00C9440D" w:rsidRDefault="00C9440D">
      <w:pPr>
        <w:pStyle w:val="ConsPlusTitle"/>
        <w:jc w:val="center"/>
      </w:pPr>
      <w:r>
        <w:t>ДЕЯТЕЛЬНОСТИ ОТДЕЛЬНОЙ КАТЕГОРИИ ПЕДАГОГИЧЕСКИХ РАБОТНИКОВ</w:t>
      </w:r>
    </w:p>
    <w:p w:rsidR="00C9440D" w:rsidRDefault="00C9440D">
      <w:pPr>
        <w:pStyle w:val="ConsPlusTitle"/>
        <w:jc w:val="center"/>
      </w:pPr>
      <w:r>
        <w:t>ПЕРМСКОГО КРАЯ В ЦЕЛЯХ УСТАНОВЛЕНИЯ ПЕРВОЙ ИЛИ ВЫСШЕЙ</w:t>
      </w:r>
    </w:p>
    <w:p w:rsidR="00C9440D" w:rsidRDefault="00C9440D">
      <w:pPr>
        <w:pStyle w:val="ConsPlusTitle"/>
        <w:jc w:val="center"/>
      </w:pPr>
      <w:r>
        <w:t>КВАЛИФИКАЦИОННОЙ КАТЕГОРИИ</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 xml:space="preserve">(в ред. </w:t>
            </w:r>
            <w:hyperlink r:id="rId64">
              <w:r>
                <w:rPr>
                  <w:color w:val="0000FF"/>
                </w:rPr>
                <w:t>Приказа</w:t>
              </w:r>
            </w:hyperlink>
            <w:r>
              <w:rPr>
                <w:color w:val="392C69"/>
              </w:rPr>
              <w:t xml:space="preserve"> Министерства образования и науки Пермского края</w:t>
            </w:r>
          </w:p>
          <w:p w:rsidR="00C9440D" w:rsidRDefault="00C9440D">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Normal"/>
        <w:ind w:firstLine="540"/>
        <w:jc w:val="both"/>
      </w:pPr>
      <w:r>
        <w:t>1. Настоящее Положение определяет порядок предоставления в Аттестационную комиссию Министерства материалов в бумажном виде, подтверждающих результативность профессиональной деятельности отдельной категории педагогических работников Пермского края в целях установления первой или высшей квалификационной категории.</w:t>
      </w:r>
    </w:p>
    <w:p w:rsidR="00C9440D" w:rsidRDefault="00C9440D">
      <w:pPr>
        <w:pStyle w:val="ConsPlusNormal"/>
        <w:spacing w:before="220"/>
        <w:ind w:firstLine="540"/>
        <w:jc w:val="both"/>
      </w:pPr>
      <w:r>
        <w:t>Настоящее Положение устанавливает процедуру аттестации отдельных категорий педагогических работников:</w:t>
      </w:r>
    </w:p>
    <w:p w:rsidR="00C9440D" w:rsidRDefault="00C9440D">
      <w:pPr>
        <w:pStyle w:val="ConsPlusNormal"/>
        <w:spacing w:before="220"/>
        <w:ind w:firstLine="540"/>
        <w:jc w:val="both"/>
      </w:pPr>
      <w:r>
        <w:t>имеющих государственные, ведомственные награды, почетные звания, награжденных знаками отличия и иными наградами, полученными за достижения в педагогической деятельности;</w:t>
      </w:r>
    </w:p>
    <w:p w:rsidR="00C9440D" w:rsidRDefault="00C9440D">
      <w:pPr>
        <w:pStyle w:val="ConsPlusNormal"/>
        <w:spacing w:before="220"/>
        <w:ind w:firstLine="540"/>
        <w:jc w:val="both"/>
      </w:pPr>
      <w:r>
        <w:t>имеющих почетные звания, ведомственные знаки отличия, полученные за достижения в спортивной подготовке лиц, ее проходящих;</w:t>
      </w:r>
    </w:p>
    <w:p w:rsidR="00C9440D" w:rsidRDefault="00C9440D">
      <w:pPr>
        <w:pStyle w:val="ConsPlusNormal"/>
        <w:spacing w:before="220"/>
        <w:ind w:firstLine="540"/>
        <w:jc w:val="both"/>
      </w:pPr>
      <w:r>
        <w:t>являющихся призерами конкурсов профессионального мастерства педагогических работников;</w:t>
      </w:r>
    </w:p>
    <w:p w:rsidR="00C9440D" w:rsidRDefault="00C9440D">
      <w:pPr>
        <w:pStyle w:val="ConsPlusNormal"/>
        <w:spacing w:before="220"/>
        <w:ind w:firstLine="540"/>
        <w:jc w:val="both"/>
      </w:pPr>
      <w:r>
        <w:t>привлеченных к работе в образовательную организацию на условиях внешнего совместительства, с учебной нагрузкой менее 9 часов в неделю, основным местом работы которых являются образовательные организации высшего образования или предприятия/организации Пермского края.</w:t>
      </w:r>
    </w:p>
    <w:p w:rsidR="00C9440D" w:rsidRDefault="00C9440D">
      <w:pPr>
        <w:pStyle w:val="ConsPlusNormal"/>
        <w:spacing w:before="220"/>
        <w:ind w:firstLine="540"/>
        <w:jc w:val="both"/>
      </w:pPr>
      <w:r>
        <w:t>2. Проведение аттестации отдельных категорий педагогических работников осуществляется на основе сведений, подтверждающих наличие наград, званий, знаков отличия, сведений о награждениях за участие в профессиональных конкурсах (копии подтверждающих документов должны быть высокого качества).</w:t>
      </w:r>
    </w:p>
    <w:p w:rsidR="00C9440D" w:rsidRDefault="00C9440D">
      <w:pPr>
        <w:pStyle w:val="ConsPlusNormal"/>
        <w:spacing w:before="220"/>
        <w:ind w:firstLine="540"/>
        <w:jc w:val="both"/>
      </w:pPr>
      <w:r>
        <w:t>3. Обратиться с заявлением в Аттестационную комиссию о проведении аттестации в целях установления высшей квалификационной категории по данному основанию могут педагогические работники, имеющие (имевшие) по одной из должностей первую или высшую квалификационную категорию.</w:t>
      </w:r>
    </w:p>
    <w:p w:rsidR="00C9440D" w:rsidRDefault="00C9440D">
      <w:pPr>
        <w:pStyle w:val="ConsPlusNormal"/>
        <w:spacing w:before="220"/>
        <w:ind w:firstLine="540"/>
        <w:jc w:val="both"/>
      </w:pPr>
      <w:r>
        <w:lastRenderedPageBreak/>
        <w:t xml:space="preserve">4. Проведение аттестации педагогических работников в целях установления первой или высшей квалификационной категории осуществляется на основе сведений о наличии государственных наград, почетных званий, ведомственных знаков отличия и иных наград, полученных за достижения в педагогической деятельности, и спортивной подготовке лиц, ее проходящих, в соответствии с </w:t>
      </w:r>
      <w:hyperlink w:anchor="P1048">
        <w:r>
          <w:rPr>
            <w:color w:val="0000FF"/>
          </w:rPr>
          <w:t>перечнями</w:t>
        </w:r>
      </w:hyperlink>
      <w:r>
        <w:t xml:space="preserve"> ведомственных наград, утвержденными приказами федеральных органов исполнительной власти в сфере образования, науки, спорта в соответствии с приложением к настоящему Положению.</w:t>
      </w:r>
    </w:p>
    <w:p w:rsidR="00C9440D" w:rsidRDefault="00C9440D">
      <w:pPr>
        <w:pStyle w:val="ConsPlusNormal"/>
        <w:spacing w:before="220"/>
        <w:ind w:firstLine="540"/>
        <w:jc w:val="both"/>
      </w:pPr>
      <w:r>
        <w:t>5. Проведение аттестации педагогических работников в целях установления первой или высшей квалификационной категории осуществляется на основе сведений о награждениях за участие в конкурсах профессионального мастерства (за последние 3 (три) года), проводимых Министерством просвещения Российской Федерации, Министерством образования и науки Пермского края.</w:t>
      </w:r>
    </w:p>
    <w:p w:rsidR="00C9440D" w:rsidRDefault="00C9440D">
      <w:pPr>
        <w:pStyle w:val="ConsPlusNormal"/>
        <w:spacing w:before="220"/>
        <w:ind w:firstLine="540"/>
        <w:jc w:val="both"/>
      </w:pPr>
      <w:r>
        <w:t>5.1. Высшая квалификационная категория устанавливается победителям, призерам регионального и (или) федерального этапов всероссийских конкурсов профессионального мастерства, региональных конкурсов профессионального мастерства, утвержденных соответствующими приказами федерального и (или) регионального органа исполнительной власти в сфере образования.</w:t>
      </w:r>
    </w:p>
    <w:p w:rsidR="00C9440D" w:rsidRDefault="00C9440D">
      <w:pPr>
        <w:pStyle w:val="ConsPlusNormal"/>
        <w:spacing w:before="220"/>
        <w:ind w:firstLine="540"/>
        <w:jc w:val="both"/>
      </w:pPr>
      <w:r>
        <w:t>5.2. Первая квалификационная категория устанавливается победителям, призерам муниципального этапа всероссийских и (или) региональных конкурсов профессионального мастерства, утвержденных соответствующими приказами федерального и (или) регионального органа исполнительной власти в сфере образования; победителям, призерам международной олимпиады "ПРОФИ-КРАЙ" (1-10 место в итоговом рейтинге Пермского края).</w:t>
      </w:r>
    </w:p>
    <w:p w:rsidR="00C9440D" w:rsidRDefault="00C9440D">
      <w:pPr>
        <w:pStyle w:val="ConsPlusNormal"/>
        <w:spacing w:before="220"/>
        <w:ind w:firstLine="540"/>
        <w:jc w:val="both"/>
      </w:pPr>
      <w:r>
        <w:t>6. Проведение аттестации педагогических работников, привлеченных к работе в организацию, осуществляющую образовательную деятельность, на условиях внешнего совместительства, с учебной нагрузкой менее 9 (девяти) часов в неделю, основным местом работы которых является образовательная организация высшего образования или предприятие/организация, расположенное на территории Пермского края, в целях установления первой или высшей квалификационной категории осуществляется на основе самоанализа результатов профессиональной деятельности и ходатайства руководителя образовательной организации (далее - работодатель).</w:t>
      </w:r>
    </w:p>
    <w:p w:rsidR="00C9440D" w:rsidRDefault="00C9440D">
      <w:pPr>
        <w:pStyle w:val="ConsPlusNormal"/>
        <w:spacing w:before="220"/>
        <w:ind w:firstLine="540"/>
        <w:jc w:val="both"/>
      </w:pPr>
      <w:r>
        <w:t>6.1. Обратиться с заявлением в Аттестационную комиссию о проведении аттестации в целях установления высшей квалификационной категории по данному основанию могут педагогические работники, имеющие (имевшие) по одной из должностей первую или высшую квалификационную категорию.</w:t>
      </w:r>
    </w:p>
    <w:p w:rsidR="00C9440D" w:rsidRDefault="00C9440D">
      <w:pPr>
        <w:pStyle w:val="ConsPlusNormal"/>
        <w:spacing w:before="220"/>
        <w:ind w:firstLine="540"/>
        <w:jc w:val="both"/>
      </w:pPr>
      <w:r>
        <w:t>6.2. Педагогические работники к заявлению в Аттестационную комиссию прикладывают самоанализ результатов профессиональной деятельности и ходатайство работодателя, характеризующее результаты деятельности педагогического работника в соответствии с требованиями, предъявляемыми Порядком аттестации к заявленной квалификационной категории (первой или высшей).</w:t>
      </w:r>
    </w:p>
    <w:p w:rsidR="00C9440D" w:rsidRDefault="00C9440D">
      <w:pPr>
        <w:pStyle w:val="ConsPlusNormal"/>
        <w:spacing w:before="220"/>
        <w:ind w:firstLine="540"/>
        <w:jc w:val="both"/>
      </w:pPr>
      <w:r>
        <w:t>6.3. 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профессиональная деятельность педагогического работника, результаты освоения обучающимися образовательных программ, личный вклад в повышение качества образования, совершенствования методов обучения и воспитания, практический опыт профессиональной педагогической деятельности, в том числе экспериментальной и инновационной.</w:t>
      </w:r>
    </w:p>
    <w:p w:rsidR="00C9440D" w:rsidRDefault="00C9440D">
      <w:pPr>
        <w:pStyle w:val="ConsPlusNormal"/>
        <w:spacing w:before="220"/>
        <w:ind w:firstLine="540"/>
        <w:jc w:val="both"/>
      </w:pPr>
      <w:r>
        <w:t xml:space="preserve">7. Педагогические работники имеют право не позднее чем за 5 рабочих дней до проведения </w:t>
      </w:r>
      <w:r>
        <w:lastRenderedPageBreak/>
        <w:t xml:space="preserve">заседания Аттестационной комиссии направлять в Аттестационную комиссию дополнительные сведения, характеризующие их профессиональную деятельность в соответствии с требованиями </w:t>
      </w:r>
      <w:hyperlink r:id="rId65">
        <w:r>
          <w:rPr>
            <w:color w:val="0000FF"/>
          </w:rPr>
          <w:t>пунктов 35</w:t>
        </w:r>
      </w:hyperlink>
      <w:r>
        <w:t xml:space="preserve"> или </w:t>
      </w:r>
      <w:hyperlink r:id="rId66">
        <w:r>
          <w:rPr>
            <w:color w:val="0000FF"/>
          </w:rPr>
          <w:t>36</w:t>
        </w:r>
      </w:hyperlink>
      <w:r>
        <w:t xml:space="preserve"> Порядка аттестации.</w:t>
      </w:r>
    </w:p>
    <w:p w:rsidR="00C9440D" w:rsidRDefault="00C9440D">
      <w:pPr>
        <w:pStyle w:val="ConsPlusNormal"/>
        <w:spacing w:before="220"/>
        <w:ind w:firstLine="540"/>
        <w:jc w:val="both"/>
      </w:pPr>
      <w:r>
        <w:t>8.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w:t>
      </w:r>
    </w:p>
    <w:p w:rsidR="00C9440D" w:rsidRDefault="00C9440D">
      <w:pPr>
        <w:pStyle w:val="ConsPlusNormal"/>
        <w:spacing w:before="220"/>
        <w:ind w:firstLine="540"/>
        <w:jc w:val="both"/>
      </w:pPr>
      <w:r>
        <w:t>9. На основании решения Аттестационной комиссии Министерство издает приказ об установлении первой и (или) высшей квалификационной категории со дня вынесения решения Аттестационной комиссии, который размещается в срок не позднее 30 календарных дней после дня принятия решения Аттестационной комиссией на официальном сайте Министерства http://minobr.permkrai.ru/ в сети Интернет.</w:t>
      </w:r>
    </w:p>
    <w:p w:rsidR="00C9440D" w:rsidRDefault="00C9440D">
      <w:pPr>
        <w:pStyle w:val="ConsPlusNormal"/>
        <w:spacing w:before="220"/>
        <w:ind w:firstLine="540"/>
        <w:jc w:val="both"/>
      </w:pPr>
      <w:r>
        <w:t>10. На основании приказа Министерства работодатели вносят соответствующие записи в трудовые книжки педагогических работников и (или) в сведения об их трудовой деятельности.</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t>Приложение</w:t>
      </w:r>
    </w:p>
    <w:p w:rsidR="00C9440D" w:rsidRDefault="00C9440D">
      <w:pPr>
        <w:pStyle w:val="ConsPlusNormal"/>
        <w:jc w:val="right"/>
      </w:pPr>
      <w:r>
        <w:t>к Положению</w:t>
      </w:r>
    </w:p>
    <w:p w:rsidR="00C9440D" w:rsidRDefault="00C9440D">
      <w:pPr>
        <w:pStyle w:val="ConsPlusNormal"/>
        <w:jc w:val="right"/>
      </w:pPr>
      <w:r>
        <w:t>о порядке предоставления</w:t>
      </w:r>
    </w:p>
    <w:p w:rsidR="00C9440D" w:rsidRDefault="00C9440D">
      <w:pPr>
        <w:pStyle w:val="ConsPlusNormal"/>
        <w:jc w:val="right"/>
      </w:pPr>
      <w:r>
        <w:t>материалов в бумажном виде,</w:t>
      </w:r>
    </w:p>
    <w:p w:rsidR="00C9440D" w:rsidRDefault="00C9440D">
      <w:pPr>
        <w:pStyle w:val="ConsPlusNormal"/>
        <w:jc w:val="right"/>
      </w:pPr>
      <w:r>
        <w:t>подтверждающих результативность</w:t>
      </w:r>
    </w:p>
    <w:p w:rsidR="00C9440D" w:rsidRDefault="00C9440D">
      <w:pPr>
        <w:pStyle w:val="ConsPlusNormal"/>
        <w:jc w:val="right"/>
      </w:pPr>
      <w:r>
        <w:t>профессиональной деятельности</w:t>
      </w:r>
    </w:p>
    <w:p w:rsidR="00C9440D" w:rsidRDefault="00C9440D">
      <w:pPr>
        <w:pStyle w:val="ConsPlusNormal"/>
        <w:jc w:val="right"/>
      </w:pPr>
      <w:r>
        <w:t>отдельной категории педагогических</w:t>
      </w:r>
    </w:p>
    <w:p w:rsidR="00C9440D" w:rsidRDefault="00C9440D">
      <w:pPr>
        <w:pStyle w:val="ConsPlusNormal"/>
        <w:jc w:val="right"/>
      </w:pPr>
      <w:r>
        <w:t>работников Пермского края в целях</w:t>
      </w:r>
    </w:p>
    <w:p w:rsidR="00C9440D" w:rsidRDefault="00C9440D">
      <w:pPr>
        <w:pStyle w:val="ConsPlusNormal"/>
        <w:jc w:val="right"/>
      </w:pPr>
      <w:r>
        <w:t>установления первой или высшей</w:t>
      </w:r>
    </w:p>
    <w:p w:rsidR="00C9440D" w:rsidRDefault="00C9440D">
      <w:pPr>
        <w:pStyle w:val="ConsPlusNormal"/>
        <w:jc w:val="right"/>
      </w:pPr>
      <w:r>
        <w:t>квалификационной категории</w:t>
      </w:r>
    </w:p>
    <w:p w:rsidR="00C9440D" w:rsidRDefault="00C9440D">
      <w:pPr>
        <w:pStyle w:val="ConsPlusNormal"/>
        <w:jc w:val="both"/>
      </w:pPr>
    </w:p>
    <w:p w:rsidR="00C9440D" w:rsidRDefault="00C9440D">
      <w:pPr>
        <w:pStyle w:val="ConsPlusTitle"/>
        <w:jc w:val="center"/>
      </w:pPr>
      <w:bookmarkStart w:id="19" w:name="P1048"/>
      <w:bookmarkEnd w:id="19"/>
      <w:r>
        <w:t>ПЕРЕЧЕНЬ</w:t>
      </w:r>
    </w:p>
    <w:p w:rsidR="00C9440D" w:rsidRDefault="00C9440D">
      <w:pPr>
        <w:pStyle w:val="ConsPlusTitle"/>
        <w:jc w:val="center"/>
      </w:pPr>
      <w:r>
        <w:t>государственных наград, почетных званий, ведомственных</w:t>
      </w:r>
    </w:p>
    <w:p w:rsidR="00C9440D" w:rsidRDefault="00C9440D">
      <w:pPr>
        <w:pStyle w:val="ConsPlusTitle"/>
        <w:jc w:val="center"/>
      </w:pPr>
      <w:r>
        <w:t>знаков отличия и иных наград, полученных педагогическими</w:t>
      </w:r>
    </w:p>
    <w:p w:rsidR="00C9440D" w:rsidRDefault="00C9440D">
      <w:pPr>
        <w:pStyle w:val="ConsPlusTitle"/>
        <w:jc w:val="center"/>
      </w:pPr>
      <w:r>
        <w:t>работниками за достижения в педагогической деятельности</w:t>
      </w:r>
    </w:p>
    <w:p w:rsidR="00C9440D" w:rsidRDefault="00C9440D">
      <w:pPr>
        <w:pStyle w:val="ConsPlusTitle"/>
        <w:jc w:val="center"/>
      </w:pPr>
      <w:r>
        <w:t>и спортивной подготовке лиц, ее проходящих</w:t>
      </w:r>
    </w:p>
    <w:p w:rsidR="00C9440D" w:rsidRDefault="00C9440D">
      <w:pPr>
        <w:pStyle w:val="ConsPlusNormal"/>
        <w:jc w:val="both"/>
      </w:pPr>
    </w:p>
    <w:p w:rsidR="00C9440D" w:rsidRDefault="00C9440D">
      <w:pPr>
        <w:pStyle w:val="ConsPlusNormal"/>
        <w:ind w:firstLine="540"/>
        <w:jc w:val="both"/>
      </w:pPr>
      <w:r>
        <w:t>Государственные награды, почетные звания:</w:t>
      </w:r>
    </w:p>
    <w:p w:rsidR="00C9440D" w:rsidRDefault="00C9440D">
      <w:pPr>
        <w:pStyle w:val="ConsPlusNormal"/>
        <w:spacing w:before="220"/>
        <w:ind w:firstLine="540"/>
        <w:jc w:val="both"/>
      </w:pPr>
      <w:r>
        <w:t>"Почетный работник сферы образования Российской Федерации";</w:t>
      </w:r>
    </w:p>
    <w:p w:rsidR="00C9440D" w:rsidRDefault="00C9440D">
      <w:pPr>
        <w:pStyle w:val="ConsPlusNormal"/>
        <w:spacing w:before="220"/>
        <w:ind w:firstLine="540"/>
        <w:jc w:val="both"/>
      </w:pPr>
      <w:r>
        <w:t>"Почетный работник сферы воспитания детей и молодежи Российской Федерации";</w:t>
      </w:r>
    </w:p>
    <w:p w:rsidR="00C9440D" w:rsidRDefault="00C9440D">
      <w:pPr>
        <w:pStyle w:val="ConsPlusNormal"/>
        <w:spacing w:before="220"/>
        <w:ind w:firstLine="540"/>
        <w:jc w:val="both"/>
      </w:pPr>
      <w:r>
        <w:t>"Почетный работник науки и высоких технологий Российской Федерации";</w:t>
      </w:r>
    </w:p>
    <w:p w:rsidR="00C9440D" w:rsidRDefault="00C9440D">
      <w:pPr>
        <w:pStyle w:val="ConsPlusNormal"/>
        <w:spacing w:before="220"/>
        <w:ind w:firstLine="540"/>
        <w:jc w:val="both"/>
      </w:pPr>
      <w:r>
        <w:t>"Почетный работник сферы молодежной политики Российской Федерации";</w:t>
      </w:r>
    </w:p>
    <w:p w:rsidR="00C9440D" w:rsidRDefault="00C9440D">
      <w:pPr>
        <w:pStyle w:val="ConsPlusNormal"/>
        <w:spacing w:before="220"/>
        <w:ind w:firstLine="540"/>
        <w:jc w:val="both"/>
      </w:pPr>
      <w:r>
        <w:t>"Народный учитель";</w:t>
      </w:r>
    </w:p>
    <w:p w:rsidR="00C9440D" w:rsidRDefault="00C9440D">
      <w:pPr>
        <w:pStyle w:val="ConsPlusNormal"/>
        <w:spacing w:before="220"/>
        <w:ind w:firstLine="540"/>
        <w:jc w:val="both"/>
      </w:pPr>
      <w:r>
        <w:t>"Заслуженный учитель";</w:t>
      </w:r>
    </w:p>
    <w:p w:rsidR="00C9440D" w:rsidRDefault="00C9440D">
      <w:pPr>
        <w:pStyle w:val="ConsPlusNormal"/>
        <w:spacing w:before="220"/>
        <w:ind w:firstLine="540"/>
        <w:jc w:val="both"/>
      </w:pPr>
      <w:r>
        <w:t>"Заслуженный работник культуры", "Заслуженный работник физической культуры";</w:t>
      </w:r>
    </w:p>
    <w:p w:rsidR="00C9440D" w:rsidRDefault="00C9440D">
      <w:pPr>
        <w:pStyle w:val="ConsPlusNormal"/>
        <w:spacing w:before="220"/>
        <w:ind w:firstLine="540"/>
        <w:jc w:val="both"/>
      </w:pPr>
      <w:r>
        <w:t>"Заслуженный мастер спорта";</w:t>
      </w:r>
    </w:p>
    <w:p w:rsidR="00C9440D" w:rsidRDefault="00C9440D">
      <w:pPr>
        <w:pStyle w:val="ConsPlusNormal"/>
        <w:spacing w:before="220"/>
        <w:ind w:firstLine="540"/>
        <w:jc w:val="both"/>
      </w:pPr>
      <w:r>
        <w:t>"Заслуженный мастер производственного обучения";</w:t>
      </w:r>
    </w:p>
    <w:p w:rsidR="00C9440D" w:rsidRDefault="00C9440D">
      <w:pPr>
        <w:pStyle w:val="ConsPlusNormal"/>
        <w:spacing w:before="220"/>
        <w:ind w:firstLine="540"/>
        <w:jc w:val="both"/>
      </w:pPr>
      <w:r>
        <w:lastRenderedPageBreak/>
        <w:t>"Заслуженный преподаватель" (все категории педагогических работников, удостоенные звания "Заслуженный");</w:t>
      </w:r>
    </w:p>
    <w:p w:rsidR="00C9440D" w:rsidRDefault="00C9440D">
      <w:pPr>
        <w:pStyle w:val="ConsPlusNormal"/>
        <w:spacing w:before="220"/>
        <w:ind w:firstLine="540"/>
        <w:jc w:val="both"/>
      </w:pPr>
      <w:r>
        <w:t>"Ветеран сферы воспитания и образования".</w:t>
      </w:r>
    </w:p>
    <w:p w:rsidR="00C9440D" w:rsidRDefault="00C9440D">
      <w:pPr>
        <w:pStyle w:val="ConsPlusNormal"/>
        <w:spacing w:before="220"/>
        <w:ind w:firstLine="540"/>
        <w:jc w:val="both"/>
      </w:pPr>
      <w:r>
        <w:t>Ведомственные знаки отличия:</w:t>
      </w:r>
    </w:p>
    <w:p w:rsidR="00C9440D" w:rsidRDefault="00C9440D">
      <w:pPr>
        <w:pStyle w:val="ConsPlusNormal"/>
        <w:spacing w:before="220"/>
        <w:ind w:firstLine="540"/>
        <w:jc w:val="both"/>
      </w:pPr>
      <w:r>
        <w:t>медаль К.Д.Ушинского;</w:t>
      </w:r>
    </w:p>
    <w:p w:rsidR="00C9440D" w:rsidRDefault="00C9440D">
      <w:pPr>
        <w:pStyle w:val="ConsPlusNormal"/>
        <w:spacing w:before="220"/>
        <w:ind w:firstLine="540"/>
        <w:jc w:val="both"/>
      </w:pPr>
      <w:r>
        <w:t>медаль Л.С.Выготского;</w:t>
      </w:r>
    </w:p>
    <w:p w:rsidR="00C9440D" w:rsidRDefault="00C9440D">
      <w:pPr>
        <w:pStyle w:val="ConsPlusNormal"/>
        <w:spacing w:before="220"/>
        <w:ind w:firstLine="540"/>
        <w:jc w:val="both"/>
      </w:pPr>
      <w:r>
        <w:t>медаль "За безупречный труд и отличие";</w:t>
      </w:r>
    </w:p>
    <w:p w:rsidR="00C9440D" w:rsidRDefault="00C9440D">
      <w:pPr>
        <w:pStyle w:val="ConsPlusNormal"/>
        <w:spacing w:before="220"/>
        <w:ind w:firstLine="540"/>
        <w:jc w:val="both"/>
      </w:pPr>
      <w:r>
        <w:t>медаль "За вклад в реализацию государственной политики в области образования и научно-технологического развития";</w:t>
      </w:r>
    </w:p>
    <w:p w:rsidR="00C9440D" w:rsidRDefault="00C9440D">
      <w:pPr>
        <w:pStyle w:val="ConsPlusNormal"/>
        <w:spacing w:before="220"/>
        <w:ind w:firstLine="540"/>
        <w:jc w:val="both"/>
      </w:pPr>
      <w:r>
        <w:t>медаль Анатолия Тарасова;</w:t>
      </w:r>
    </w:p>
    <w:p w:rsidR="00C9440D" w:rsidRDefault="00C9440D">
      <w:pPr>
        <w:pStyle w:val="ConsPlusNormal"/>
        <w:spacing w:before="220"/>
        <w:ind w:firstLine="540"/>
        <w:jc w:val="both"/>
      </w:pPr>
      <w:r>
        <w:t>нагрудный знак "Почетный работник общего образования Российской Федерации";</w:t>
      </w:r>
    </w:p>
    <w:p w:rsidR="00C9440D" w:rsidRDefault="00C9440D">
      <w:pPr>
        <w:pStyle w:val="ConsPlusNormal"/>
        <w:spacing w:before="220"/>
        <w:ind w:firstLine="540"/>
        <w:jc w:val="both"/>
      </w:pPr>
      <w:r>
        <w:t>нагрудный знак "Почетный работник воспитания и просвещения Российской Федерации";</w:t>
      </w:r>
    </w:p>
    <w:p w:rsidR="00C9440D" w:rsidRDefault="00C9440D">
      <w:pPr>
        <w:pStyle w:val="ConsPlusNormal"/>
        <w:spacing w:before="220"/>
        <w:ind w:firstLine="540"/>
        <w:jc w:val="both"/>
      </w:pPr>
      <w:r>
        <w:t>нагрудный знак "Почетный работник начального профессионального образования Российской Федерации";</w:t>
      </w:r>
    </w:p>
    <w:p w:rsidR="00C9440D" w:rsidRDefault="00C9440D">
      <w:pPr>
        <w:pStyle w:val="ConsPlusNormal"/>
        <w:spacing w:before="220"/>
        <w:ind w:firstLine="540"/>
        <w:jc w:val="both"/>
      </w:pPr>
      <w:r>
        <w:t>нагрудный знак "Почетный работник среднего профессионального образования Российской Федерации";</w:t>
      </w:r>
    </w:p>
    <w:p w:rsidR="00C9440D" w:rsidRDefault="00C9440D">
      <w:pPr>
        <w:pStyle w:val="ConsPlusNormal"/>
        <w:spacing w:before="220"/>
        <w:ind w:firstLine="540"/>
        <w:jc w:val="both"/>
      </w:pPr>
      <w:r>
        <w:t>нагрудный знак "Почетный работник высшего профессионального образования Российской Федерации";</w:t>
      </w:r>
    </w:p>
    <w:p w:rsidR="00C9440D" w:rsidRDefault="00C9440D">
      <w:pPr>
        <w:pStyle w:val="ConsPlusNormal"/>
        <w:spacing w:before="220"/>
        <w:ind w:firstLine="540"/>
        <w:jc w:val="both"/>
      </w:pPr>
      <w:r>
        <w:t>нагрудный знак "Почетный работник науки и техники Российской Федерации";</w:t>
      </w:r>
    </w:p>
    <w:p w:rsidR="00C9440D" w:rsidRDefault="00C9440D">
      <w:pPr>
        <w:pStyle w:val="ConsPlusNormal"/>
        <w:spacing w:before="220"/>
        <w:ind w:firstLine="540"/>
        <w:jc w:val="both"/>
      </w:pPr>
      <w:r>
        <w:t>нагрудный знак "За развитие научно-исследовательской работы студентов";</w:t>
      </w:r>
    </w:p>
    <w:p w:rsidR="00C9440D" w:rsidRDefault="00C9440D">
      <w:pPr>
        <w:pStyle w:val="ConsPlusNormal"/>
        <w:spacing w:before="220"/>
        <w:ind w:firstLine="540"/>
        <w:jc w:val="both"/>
      </w:pPr>
      <w:r>
        <w:t>нагрудный знак "За милосердие и благотворительность";</w:t>
      </w:r>
    </w:p>
    <w:p w:rsidR="00C9440D" w:rsidRDefault="00C9440D">
      <w:pPr>
        <w:pStyle w:val="ConsPlusNormal"/>
        <w:spacing w:before="220"/>
        <w:ind w:firstLine="540"/>
        <w:jc w:val="both"/>
      </w:pPr>
      <w:r>
        <w:t>нагрудный знак "Почетный наставник";</w:t>
      </w:r>
    </w:p>
    <w:p w:rsidR="00C9440D" w:rsidRDefault="00C9440D">
      <w:pPr>
        <w:pStyle w:val="ConsPlusNormal"/>
        <w:spacing w:before="220"/>
        <w:ind w:firstLine="540"/>
        <w:jc w:val="both"/>
      </w:pPr>
      <w:r>
        <w:t>нагрудный знак "За верность профессии";</w:t>
      </w:r>
    </w:p>
    <w:p w:rsidR="00C9440D" w:rsidRDefault="00C9440D">
      <w:pPr>
        <w:pStyle w:val="ConsPlusNormal"/>
        <w:spacing w:before="220"/>
        <w:ind w:firstLine="540"/>
        <w:jc w:val="both"/>
      </w:pPr>
      <w:r>
        <w:t>нагрудный знак "Молодость и Профессионализм";</w:t>
      </w:r>
    </w:p>
    <w:p w:rsidR="00C9440D" w:rsidRDefault="00C9440D">
      <w:pPr>
        <w:pStyle w:val="ConsPlusNormal"/>
        <w:spacing w:before="220"/>
        <w:ind w:firstLine="540"/>
        <w:jc w:val="both"/>
      </w:pPr>
      <w:r>
        <w:t>нагрудный знак "Молодой ученый";</w:t>
      </w:r>
    </w:p>
    <w:p w:rsidR="00C9440D" w:rsidRDefault="00C9440D">
      <w:pPr>
        <w:pStyle w:val="ConsPlusNormal"/>
        <w:spacing w:before="220"/>
        <w:ind w:firstLine="540"/>
        <w:jc w:val="both"/>
      </w:pPr>
      <w:r>
        <w:t>нагрудный знак "Отличник физической культуры и спорта";</w:t>
      </w:r>
    </w:p>
    <w:p w:rsidR="00C9440D" w:rsidRDefault="00C9440D">
      <w:pPr>
        <w:pStyle w:val="ConsPlusNormal"/>
        <w:spacing w:before="220"/>
        <w:ind w:firstLine="540"/>
        <w:jc w:val="both"/>
      </w:pPr>
      <w:r>
        <w:t>знак отличия Министерства просвещения Российской Федерации "Отличник просвещения";</w:t>
      </w:r>
    </w:p>
    <w:p w:rsidR="00C9440D" w:rsidRDefault="00C9440D">
      <w:pPr>
        <w:pStyle w:val="ConsPlusNormal"/>
        <w:spacing w:before="220"/>
        <w:ind w:firstLine="540"/>
        <w:jc w:val="both"/>
      </w:pPr>
      <w:r>
        <w:t>знак отличия Министерства спорта Российской Федерации "Почетный наставник".</w:t>
      </w:r>
    </w:p>
    <w:p w:rsidR="00C9440D" w:rsidRDefault="00C9440D">
      <w:pPr>
        <w:pStyle w:val="ConsPlusNormal"/>
        <w:spacing w:before="220"/>
        <w:ind w:firstLine="540"/>
        <w:jc w:val="both"/>
      </w:pPr>
      <w:r>
        <w:t>Почетные награды федерального уровня (за последние 5 (пять) лет):</w:t>
      </w:r>
    </w:p>
    <w:p w:rsidR="00C9440D" w:rsidRDefault="00C9440D">
      <w:pPr>
        <w:pStyle w:val="ConsPlusNormal"/>
        <w:spacing w:before="220"/>
        <w:ind w:firstLine="540"/>
        <w:jc w:val="both"/>
      </w:pPr>
      <w:r>
        <w:t>Почетная грамота Министерства образования и науки Российской Федерации; Почетная грамота Министерства просвещения Российской Федерации; Благодарность Министерства образования и науки Российской Федерации; Благодарность Министерства просвещения Российской Федерации; Благодарность Министерства науки и высшего образования Российской Федерации.</w:t>
      </w:r>
    </w:p>
    <w:p w:rsidR="00C9440D" w:rsidRDefault="00C9440D">
      <w:pPr>
        <w:pStyle w:val="ConsPlusNormal"/>
        <w:spacing w:before="220"/>
        <w:ind w:firstLine="540"/>
        <w:jc w:val="both"/>
      </w:pPr>
      <w:r>
        <w:lastRenderedPageBreak/>
        <w:t>Награды регионального уровня (для первой квалификационной категории) (за последние 5 (пять) лет):</w:t>
      </w:r>
    </w:p>
    <w:p w:rsidR="00C9440D" w:rsidRDefault="00C9440D">
      <w:pPr>
        <w:pStyle w:val="ConsPlusNormal"/>
        <w:spacing w:before="220"/>
        <w:ind w:firstLine="540"/>
        <w:jc w:val="both"/>
      </w:pPr>
      <w:r>
        <w:t>Благодарственное письмо министра образования и науки Пермского края; Почетная грамота Министерства образования и науки Пермского края.</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0"/>
      </w:pPr>
      <w:r>
        <w:t>Приложение 4</w:t>
      </w:r>
    </w:p>
    <w:p w:rsidR="00C9440D" w:rsidRDefault="00C9440D">
      <w:pPr>
        <w:pStyle w:val="ConsPlusNormal"/>
        <w:jc w:val="right"/>
      </w:pPr>
      <w:r>
        <w:t>к приказу</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от 21 мая 2015 г. N СЭД-26-01-04-399</w:t>
      </w:r>
    </w:p>
    <w:p w:rsidR="00C9440D" w:rsidRDefault="00C9440D">
      <w:pPr>
        <w:pStyle w:val="ConsPlusNormal"/>
        <w:jc w:val="both"/>
      </w:pPr>
    </w:p>
    <w:p w:rsidR="00C9440D" w:rsidRDefault="00C9440D">
      <w:pPr>
        <w:pStyle w:val="ConsPlusTitle"/>
        <w:jc w:val="center"/>
      </w:pPr>
      <w:bookmarkStart w:id="20" w:name="P1102"/>
      <w:bookmarkEnd w:id="20"/>
      <w:r>
        <w:t>ПОСЛЕДОВАТЕЛЬНОСТЬ ДЕЙСТВИЙ</w:t>
      </w:r>
    </w:p>
    <w:p w:rsidR="00C9440D" w:rsidRDefault="00C9440D">
      <w:pPr>
        <w:pStyle w:val="ConsPlusTitle"/>
        <w:jc w:val="center"/>
      </w:pPr>
      <w:r>
        <w:t>В ПРОЦЕДУРЕ АТТЕСТАЦИИ ПЕДАГОГИЧЕСКИХ РАБОТНИКОВ</w:t>
      </w:r>
    </w:p>
    <w:p w:rsidR="00C9440D" w:rsidRDefault="00C9440D">
      <w:pPr>
        <w:pStyle w:val="ConsPlusTitle"/>
        <w:jc w:val="center"/>
      </w:pPr>
      <w:r>
        <w:t>ОРГАНИЗАЦИЙ, ОСУЩЕСТВЛЯЮЩИХ ОБРАЗОВАТЕЛЬНУЮ ДЕЯТЕЛЬНОСТЬ</w:t>
      </w:r>
    </w:p>
    <w:p w:rsidR="00C9440D" w:rsidRDefault="00C9440D">
      <w:pPr>
        <w:pStyle w:val="ConsPlusTitle"/>
        <w:jc w:val="center"/>
      </w:pPr>
      <w:r>
        <w:t>В СФЕРЕ ОБРАЗОВАНИЯ НА ТЕРРИТОРИИ ПЕРМСКОГО КРАЯ</w:t>
      </w:r>
    </w:p>
    <w:p w:rsidR="00C9440D" w:rsidRDefault="00C9440D">
      <w:pPr>
        <w:pStyle w:val="ConsPlusTitle"/>
        <w:jc w:val="center"/>
      </w:pPr>
      <w:r>
        <w:t>(ГОСУДАРСТВЕННЫХ, МУНИЦИПАЛЬНЫХ И ЧАСТНЫХ) В ЦЕЛЯХ</w:t>
      </w:r>
    </w:p>
    <w:p w:rsidR="00C9440D" w:rsidRDefault="00C9440D">
      <w:pPr>
        <w:pStyle w:val="ConsPlusTitle"/>
        <w:jc w:val="center"/>
      </w:pPr>
      <w:r>
        <w:t>УСТАНОВЛЕНИЯ ПЕРВОЙ ИЛИ ВЫСШЕЙ КВАЛИФИКАЦИОННОЙ КАТЕГОРИИ</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 xml:space="preserve">(в ред. </w:t>
            </w:r>
            <w:hyperlink r:id="rId67">
              <w:r>
                <w:rPr>
                  <w:color w:val="0000FF"/>
                </w:rPr>
                <w:t>Приказа</w:t>
              </w:r>
            </w:hyperlink>
            <w:r>
              <w:rPr>
                <w:color w:val="392C69"/>
              </w:rPr>
              <w:t xml:space="preserve"> Министерства образования и науки Пермского края</w:t>
            </w:r>
          </w:p>
          <w:p w:rsidR="00C9440D" w:rsidRDefault="00C9440D">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Title"/>
        <w:jc w:val="center"/>
        <w:outlineLvl w:val="1"/>
      </w:pPr>
      <w:r>
        <w:t>I. Общие положения</w:t>
      </w:r>
    </w:p>
    <w:p w:rsidR="00C9440D" w:rsidRDefault="00C9440D">
      <w:pPr>
        <w:pStyle w:val="ConsPlusNormal"/>
        <w:jc w:val="both"/>
      </w:pPr>
    </w:p>
    <w:p w:rsidR="00C9440D" w:rsidRDefault="00C9440D">
      <w:pPr>
        <w:pStyle w:val="ConsPlusNormal"/>
        <w:ind w:firstLine="540"/>
        <w:jc w:val="both"/>
      </w:pPr>
      <w:r>
        <w:t>1.1. При организации и проведении процедуры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Министерство образования и науки Пермского края (далее - Министерство) осуществляет взаимодействие с перечисленными ниже организациями и учреждениями:</w:t>
      </w:r>
    </w:p>
    <w:p w:rsidR="00C9440D" w:rsidRDefault="00C9440D">
      <w:pPr>
        <w:pStyle w:val="ConsPlusNormal"/>
        <w:spacing w:before="220"/>
        <w:ind w:firstLine="540"/>
        <w:jc w:val="both"/>
      </w:pPr>
      <w:r>
        <w:t>государственным автономным учреждением дополнительного профессионального образования "Институт развития образования Пермского края" (далее - ГАУ ДПО "ИРО ПК");</w:t>
      </w:r>
    </w:p>
    <w:p w:rsidR="00C9440D" w:rsidRDefault="00C9440D">
      <w:pPr>
        <w:pStyle w:val="ConsPlusNormal"/>
        <w:spacing w:before="220"/>
        <w:ind w:firstLine="540"/>
        <w:jc w:val="both"/>
      </w:pPr>
      <w:r>
        <w:t>исполнительно-распорядительными органами муниципальных образований Пермского края, осуществляющими муниципальное управление в сфере образования;</w:t>
      </w:r>
    </w:p>
    <w:p w:rsidR="00C9440D" w:rsidRDefault="00C9440D">
      <w:pPr>
        <w:pStyle w:val="ConsPlusNormal"/>
        <w:spacing w:before="220"/>
        <w:ind w:firstLine="540"/>
        <w:jc w:val="both"/>
      </w:pPr>
      <w:r>
        <w:t>организациями, осуществляющими образовательную деятельность в сфере образования на территории Пермского края (государственными, муниципальными и частными).</w:t>
      </w:r>
    </w:p>
    <w:p w:rsidR="00C9440D" w:rsidRDefault="00C9440D">
      <w:pPr>
        <w:pStyle w:val="ConsPlusNormal"/>
        <w:spacing w:before="220"/>
        <w:ind w:firstLine="540"/>
        <w:jc w:val="both"/>
      </w:pPr>
      <w:r>
        <w:t>1.2. ГАУ ДПО "ИРО ПК" осуществляет:</w:t>
      </w:r>
    </w:p>
    <w:p w:rsidR="00C9440D" w:rsidRDefault="00C9440D">
      <w:pPr>
        <w:pStyle w:val="ConsPlusNormal"/>
        <w:spacing w:before="220"/>
        <w:ind w:firstLine="540"/>
        <w:jc w:val="both"/>
      </w:pPr>
      <w:r>
        <w:t>организационно-информационное сопровождение процедуры аттестации педагогических работников;</w:t>
      </w:r>
    </w:p>
    <w:p w:rsidR="00C9440D" w:rsidRDefault="00C9440D">
      <w:pPr>
        <w:pStyle w:val="ConsPlusNormal"/>
        <w:spacing w:before="220"/>
        <w:ind w:firstLine="540"/>
        <w:jc w:val="both"/>
      </w:pPr>
      <w:r>
        <w:t>технологическое обеспечение взаимодействия педагогических работников, разместивших на сайте http://portfolio-edu.iro.perm.ru/ Материалы в электронном виде в "Личном кабинете", подтверждающие личные профессиональные достижения, и экспертов, оценивающих в установленном порядке данные Материалы.</w:t>
      </w:r>
    </w:p>
    <w:p w:rsidR="00C9440D" w:rsidRDefault="00C9440D">
      <w:pPr>
        <w:pStyle w:val="ConsPlusNormal"/>
        <w:jc w:val="both"/>
      </w:pPr>
    </w:p>
    <w:p w:rsidR="00C9440D" w:rsidRDefault="00C9440D">
      <w:pPr>
        <w:pStyle w:val="ConsPlusTitle"/>
        <w:jc w:val="center"/>
        <w:outlineLvl w:val="1"/>
      </w:pPr>
      <w:r>
        <w:lastRenderedPageBreak/>
        <w:t>II. Последовательность приема и рассмотрения заявлений</w:t>
      </w:r>
    </w:p>
    <w:p w:rsidR="00C9440D" w:rsidRDefault="00C9440D">
      <w:pPr>
        <w:pStyle w:val="ConsPlusTitle"/>
        <w:jc w:val="center"/>
      </w:pPr>
      <w:r>
        <w:t>об аттестации</w:t>
      </w:r>
    </w:p>
    <w:p w:rsidR="00C9440D" w:rsidRDefault="00C9440D">
      <w:pPr>
        <w:pStyle w:val="ConsPlusNormal"/>
        <w:jc w:val="both"/>
      </w:pPr>
    </w:p>
    <w:p w:rsidR="00C9440D" w:rsidRDefault="00C9440D">
      <w:pPr>
        <w:pStyle w:val="ConsPlusNormal"/>
        <w:ind w:firstLine="540"/>
        <w:jc w:val="both"/>
      </w:pPr>
      <w:r>
        <w:t>2.1. Аттестация с целью установления квалификационной категории (первой и высшей) проводится на основании заявления педагогического работника (далее - Заявитель) в Аттестационную комиссию.</w:t>
      </w:r>
    </w:p>
    <w:p w:rsidR="00C9440D" w:rsidRDefault="00C9440D">
      <w:pPr>
        <w:pStyle w:val="ConsPlusNormal"/>
        <w:spacing w:before="220"/>
        <w:ind w:firstLine="540"/>
        <w:jc w:val="both"/>
      </w:pPr>
      <w:r>
        <w:t>В случае прохождения аттестации по нескольким должностям заявления подаются в Аттестационную комиссию по каждой должности.</w:t>
      </w:r>
    </w:p>
    <w:p w:rsidR="00C9440D" w:rsidRDefault="00C9440D">
      <w:pPr>
        <w:pStyle w:val="ConsPlusNormal"/>
        <w:spacing w:before="220"/>
        <w:ind w:firstLine="540"/>
        <w:jc w:val="both"/>
      </w:pPr>
      <w:r>
        <w:t>При аттестации на высшую квалификационную категорию к заявлению прикладывается заверенная руководителем организации, осуществляющей образовательную деятельность (далее - организация), копия трудовой книжки с записью об установлении квалификационной категории или сведения о трудовой деятельности.</w:t>
      </w:r>
    </w:p>
    <w:p w:rsidR="00C9440D" w:rsidRDefault="00C9440D">
      <w:pPr>
        <w:pStyle w:val="ConsPlusNormal"/>
        <w:spacing w:before="220"/>
        <w:ind w:firstLine="540"/>
        <w:jc w:val="both"/>
      </w:pPr>
      <w:r>
        <w:t>За предоставление недостоверных сведений Заявитель несет ответственность в соответствии с действующим законодательством.</w:t>
      </w:r>
    </w:p>
    <w:p w:rsidR="00C9440D" w:rsidRDefault="00C9440D">
      <w:pPr>
        <w:pStyle w:val="ConsPlusNormal"/>
        <w:spacing w:before="220"/>
        <w:ind w:firstLine="540"/>
        <w:jc w:val="both"/>
      </w:pPr>
      <w:bookmarkStart w:id="21" w:name="P1129"/>
      <w:bookmarkEnd w:id="21"/>
      <w:r>
        <w:t xml:space="preserve">2.2. </w:t>
      </w:r>
      <w:hyperlink w:anchor="P1219">
        <w:r>
          <w:rPr>
            <w:color w:val="0000FF"/>
          </w:rPr>
          <w:t>Заявление</w:t>
        </w:r>
      </w:hyperlink>
      <w:r>
        <w:t xml:space="preserve"> педагогического работника об аттестации с целью установления квалификационной категории (первой или высшей) оформляется по форме в соответствии с приложением к настоящей Последовательности действий. В заявлении педагогический работник дает согласие на обработку его персональных данных.</w:t>
      </w:r>
    </w:p>
    <w:p w:rsidR="00C9440D" w:rsidRDefault="00C9440D">
      <w:pPr>
        <w:pStyle w:val="ConsPlusNormal"/>
        <w:spacing w:before="220"/>
        <w:ind w:firstLine="540"/>
        <w:jc w:val="both"/>
      </w:pPr>
      <w:r>
        <w:t>2.2.1. Заявление должно содержать следующие сведения:</w:t>
      </w:r>
    </w:p>
    <w:p w:rsidR="00C9440D" w:rsidRDefault="00C9440D">
      <w:pPr>
        <w:pStyle w:val="ConsPlusNormal"/>
        <w:spacing w:before="220"/>
        <w:ind w:firstLine="540"/>
        <w:jc w:val="both"/>
      </w:pPr>
      <w:r>
        <w:t>2.2.1.1. фамилия, имя и отчество (при наличии) в соответствии с паспортными данными;</w:t>
      </w:r>
    </w:p>
    <w:p w:rsidR="00C9440D" w:rsidRDefault="00C9440D">
      <w:pPr>
        <w:pStyle w:val="ConsPlusNormal"/>
        <w:spacing w:before="220"/>
        <w:ind w:firstLine="540"/>
        <w:jc w:val="both"/>
      </w:pPr>
      <w:r>
        <w:t>2.2.1.2. место работы (полное и краткое наименование организации в соответствии с уставом, с указанием наименования муниципального образования Пермского края);</w:t>
      </w:r>
    </w:p>
    <w:p w:rsidR="00C9440D" w:rsidRDefault="00C9440D">
      <w:pPr>
        <w:pStyle w:val="ConsPlusNormal"/>
        <w:spacing w:before="220"/>
        <w:ind w:firstLine="540"/>
        <w:jc w:val="both"/>
      </w:pPr>
      <w:r>
        <w:t>2.2.1.3. занимаемая должность (указывается в соответствии с номенклатурой должностей);</w:t>
      </w:r>
    </w:p>
    <w:p w:rsidR="00C9440D" w:rsidRDefault="00C9440D">
      <w:pPr>
        <w:pStyle w:val="ConsPlusNormal"/>
        <w:spacing w:before="220"/>
        <w:ind w:firstLine="540"/>
        <w:jc w:val="both"/>
      </w:pPr>
      <w:r>
        <w:t>2.2.1.4. сведения о квалификационной категории, на которую претендует Заявитель;</w:t>
      </w:r>
    </w:p>
    <w:p w:rsidR="00C9440D" w:rsidRDefault="00C9440D">
      <w:pPr>
        <w:pStyle w:val="ConsPlusNormal"/>
        <w:spacing w:before="220"/>
        <w:ind w:firstLine="540"/>
        <w:jc w:val="both"/>
      </w:pPr>
      <w:r>
        <w:t>2.2.1.5. сведения о ранее установленной квалификационной категории (при наличии), с указанием срока действия установленной ранее квалификационной категории;</w:t>
      </w:r>
    </w:p>
    <w:p w:rsidR="00C9440D" w:rsidRDefault="00C9440D">
      <w:pPr>
        <w:pStyle w:val="ConsPlusNormal"/>
        <w:spacing w:before="220"/>
        <w:ind w:firstLine="540"/>
        <w:jc w:val="both"/>
      </w:pPr>
      <w:r>
        <w:t>2.2.1.6. должность, по которой педагог желает пройти аттестацию;</w:t>
      </w:r>
    </w:p>
    <w:p w:rsidR="00C9440D" w:rsidRDefault="00C9440D">
      <w:pPr>
        <w:pStyle w:val="ConsPlusNormal"/>
        <w:spacing w:before="220"/>
        <w:ind w:firstLine="540"/>
        <w:jc w:val="both"/>
      </w:pPr>
      <w:r>
        <w:t>2.2.1.7. сведения об уровне образования;</w:t>
      </w:r>
    </w:p>
    <w:p w:rsidR="00C9440D" w:rsidRDefault="00C9440D">
      <w:pPr>
        <w:pStyle w:val="ConsPlusNormal"/>
        <w:spacing w:before="220"/>
        <w:ind w:firstLine="540"/>
        <w:jc w:val="both"/>
      </w:pPr>
      <w:r>
        <w:t xml:space="preserve">2.2.1.8. результаты профессиональной деятельности по должности, указанной в заявлении (в соответствии с требованиями </w:t>
      </w:r>
      <w:hyperlink r:id="rId68">
        <w:r>
          <w:rPr>
            <w:color w:val="0000FF"/>
          </w:rPr>
          <w:t>пунктов 35</w:t>
        </w:r>
      </w:hyperlink>
      <w:r>
        <w:t xml:space="preserve"> или </w:t>
      </w:r>
      <w:hyperlink r:id="rId69">
        <w:r>
          <w:rPr>
            <w:color w:val="0000FF"/>
          </w:rPr>
          <w:t>36</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w:t>
      </w:r>
    </w:p>
    <w:p w:rsidR="00C9440D" w:rsidRDefault="00C9440D">
      <w:pPr>
        <w:pStyle w:val="ConsPlusNormal"/>
        <w:spacing w:before="220"/>
        <w:ind w:firstLine="540"/>
        <w:jc w:val="both"/>
      </w:pPr>
      <w:r>
        <w:t>2.2.1.9. государственные награды, почетные звания, ведомственные знаки отличия, ученая степень, ученое звание;</w:t>
      </w:r>
    </w:p>
    <w:p w:rsidR="00C9440D" w:rsidRDefault="00C9440D">
      <w:pPr>
        <w:pStyle w:val="ConsPlusNormal"/>
        <w:spacing w:before="220"/>
        <w:ind w:firstLine="540"/>
        <w:jc w:val="both"/>
      </w:pPr>
      <w:r>
        <w:t>2.2.1.10. отметка о проведении аттестации на заседании Аттестационной комиссии в присутствии (без присутствия) Заявителя (при подаче заявления на бумажном носителе);</w:t>
      </w:r>
    </w:p>
    <w:p w:rsidR="00C9440D" w:rsidRDefault="00C9440D">
      <w:pPr>
        <w:pStyle w:val="ConsPlusNormal"/>
        <w:spacing w:before="220"/>
        <w:ind w:firstLine="540"/>
        <w:jc w:val="both"/>
      </w:pPr>
      <w:r>
        <w:t xml:space="preserve">2.2.1.11. подтверждение факта ознакомления с </w:t>
      </w:r>
      <w:hyperlink r:id="rId70">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(при подаче заявления на бумажном носителе);</w:t>
      </w:r>
    </w:p>
    <w:p w:rsidR="00C9440D" w:rsidRDefault="00C9440D">
      <w:pPr>
        <w:pStyle w:val="ConsPlusNormal"/>
        <w:spacing w:before="220"/>
        <w:ind w:firstLine="540"/>
        <w:jc w:val="both"/>
      </w:pPr>
      <w:r>
        <w:lastRenderedPageBreak/>
        <w:t>2.2.1.12. согласие на обработку персональных данных Заявителя, обратившегося за предоставлением государственной услуги;</w:t>
      </w:r>
    </w:p>
    <w:p w:rsidR="00C9440D" w:rsidRDefault="00C9440D">
      <w:pPr>
        <w:pStyle w:val="ConsPlusNormal"/>
        <w:spacing w:before="220"/>
        <w:ind w:firstLine="540"/>
        <w:jc w:val="both"/>
      </w:pPr>
      <w:r>
        <w:t>2.2.1.13. контактные данные (телефоны: служебный, мобильный; адрес электронной почты);</w:t>
      </w:r>
    </w:p>
    <w:p w:rsidR="00C9440D" w:rsidRDefault="00C9440D">
      <w:pPr>
        <w:pStyle w:val="ConsPlusNormal"/>
        <w:spacing w:before="220"/>
        <w:ind w:firstLine="540"/>
        <w:jc w:val="both"/>
      </w:pPr>
      <w:r>
        <w:t xml:space="preserve">2.2.1.14. способ получения результата предоставления государственной услуги, который указан в </w:t>
      </w:r>
      <w:hyperlink w:anchor="P1149">
        <w:r>
          <w:rPr>
            <w:color w:val="0000FF"/>
          </w:rPr>
          <w:t>пункте 2.5</w:t>
        </w:r>
      </w:hyperlink>
      <w:r>
        <w:t xml:space="preserve"> настоящей Последовательности действий (указывается в случае подачи заявления о предоставлении государственной услуги на Едином портале государственных услуг);</w:t>
      </w:r>
    </w:p>
    <w:p w:rsidR="00C9440D" w:rsidRDefault="00C9440D">
      <w:pPr>
        <w:pStyle w:val="ConsPlusNormal"/>
        <w:spacing w:before="220"/>
        <w:ind w:firstLine="540"/>
        <w:jc w:val="both"/>
      </w:pPr>
      <w:r>
        <w:t>2.2.1.15. дата составления заявления и подпись Заявителя (ставится в заявлении на бумажном носителе).</w:t>
      </w:r>
    </w:p>
    <w:p w:rsidR="00C9440D" w:rsidRDefault="00C9440D">
      <w:pPr>
        <w:pStyle w:val="ConsPlusNormal"/>
        <w:spacing w:before="220"/>
        <w:ind w:firstLine="540"/>
        <w:jc w:val="both"/>
      </w:pPr>
      <w:r>
        <w:t>2.3. Копии документов, подтверждающих наличие квалификационной категории, заверяются печатью и подписью уполномоченного лица.</w:t>
      </w:r>
    </w:p>
    <w:p w:rsidR="00C9440D" w:rsidRDefault="00C9440D">
      <w:pPr>
        <w:pStyle w:val="ConsPlusNormal"/>
        <w:spacing w:before="220"/>
        <w:ind w:firstLine="540"/>
        <w:jc w:val="both"/>
      </w:pPr>
      <w:r>
        <w:t>Из трудовой книжки предоставляются копии первой страницы с данными работника, последней страницы, где указано настоящее (последнее) место работы, страницы, содержащей сведения о присвоенной квалификационной категории (первой или высшей).</w:t>
      </w:r>
    </w:p>
    <w:p w:rsidR="00C9440D" w:rsidRDefault="00C9440D">
      <w:pPr>
        <w:pStyle w:val="ConsPlusNormal"/>
        <w:spacing w:before="220"/>
        <w:ind w:firstLine="540"/>
        <w:jc w:val="both"/>
      </w:pPr>
      <w:r>
        <w:t>2.4. Прием и регистрация заявлений осуществляются в течение календарного года.</w:t>
      </w:r>
    </w:p>
    <w:p w:rsidR="00C9440D" w:rsidRDefault="00C9440D">
      <w:pPr>
        <w:pStyle w:val="ConsPlusNormal"/>
        <w:spacing w:before="220"/>
        <w:ind w:firstLine="540"/>
        <w:jc w:val="both"/>
      </w:pPr>
      <w:bookmarkStart w:id="22" w:name="P1149"/>
      <w:bookmarkEnd w:id="22"/>
      <w:r>
        <w:t>2.5. Заявитель имеет право обратиться в Аттестационную комиссию лично, через доверенное лицо (в качестве доверенного лица может выступить специалист муниципального органа управления образования с учетом места жительства Заявителя, или работник государственной образовательной организации, ответственный за проведение аттестации в данной организации, или руководитель организации), либо направить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C9440D" w:rsidRDefault="00C9440D">
      <w:pPr>
        <w:pStyle w:val="ConsPlusNormal"/>
        <w:spacing w:before="220"/>
        <w:ind w:firstLine="540"/>
        <w:jc w:val="both"/>
      </w:pPr>
      <w:r>
        <w:t>2.5.1. Заявитель выбирает один из способов подачи заявления: на бумажном носителе или в электронной форме через ЕПГУ.</w:t>
      </w:r>
    </w:p>
    <w:p w:rsidR="00C9440D" w:rsidRDefault="00C9440D">
      <w:pPr>
        <w:pStyle w:val="ConsPlusNormal"/>
        <w:spacing w:before="220"/>
        <w:ind w:firstLine="540"/>
        <w:jc w:val="both"/>
      </w:pPr>
      <w:r>
        <w:t>2.5.2. Обращение Заявителя одновременно с заявлением на бумажном носителе и в электронной форме не предусмотрено. В случае установления факта одновременно поданных заявлений на бумажном носителе и в электронной форме приоритет устанавливается по дате подачи первого заявления; если установлено, что заявления поданы Заявителем в одну и ту же дату, то регистрируется одно из заявлений по решению должностного лица, ответственного за прием заявлений.</w:t>
      </w:r>
    </w:p>
    <w:p w:rsidR="00C9440D" w:rsidRDefault="00C9440D">
      <w:pPr>
        <w:pStyle w:val="ConsPlusNormal"/>
        <w:spacing w:before="220"/>
        <w:ind w:firstLine="540"/>
        <w:jc w:val="both"/>
      </w:pPr>
      <w:r>
        <w:t>2.5.3. Обращение Заявителя одновременно с заявлением об установлении первой и высшей квалификационных категорий не предусмотрено.</w:t>
      </w:r>
    </w:p>
    <w:p w:rsidR="00C9440D" w:rsidRDefault="00C9440D">
      <w:pPr>
        <w:pStyle w:val="ConsPlusNormal"/>
        <w:spacing w:before="220"/>
        <w:ind w:firstLine="540"/>
        <w:jc w:val="both"/>
      </w:pPr>
      <w:r>
        <w:t>2.6. Педагогические работники муниципальных организаций подают заявление на первую квалификационную категорию в территориальную аттестационную комиссию, созданную на базе муниципального органа управления образованием, на высшую квалификационную категорию - в ГАУ ДПО "ИРО ПК".</w:t>
      </w:r>
    </w:p>
    <w:p w:rsidR="00C9440D" w:rsidRDefault="00C9440D">
      <w:pPr>
        <w:pStyle w:val="ConsPlusNormal"/>
        <w:spacing w:before="220"/>
        <w:ind w:firstLine="540"/>
        <w:jc w:val="both"/>
      </w:pPr>
      <w:r>
        <w:t>2.6.1. Педагогические работники государственных и частных организаций, осуществляющих образовательную деятельность, подают заявление на квалификационную категорию (первую или высшую) в ГАУ ДПО "ИРО ПК".</w:t>
      </w:r>
    </w:p>
    <w:p w:rsidR="00C9440D" w:rsidRDefault="00C9440D">
      <w:pPr>
        <w:pStyle w:val="ConsPlusNormal"/>
        <w:spacing w:before="220"/>
        <w:ind w:firstLine="540"/>
        <w:jc w:val="both"/>
      </w:pPr>
      <w:r>
        <w:t xml:space="preserve">2.7. Сотрудник ГАУ ДПО "ИРО ПК" (секретарь территориальной аттестационной комиссии </w:t>
      </w:r>
      <w:r>
        <w:lastRenderedPageBreak/>
        <w:t>Министерства) осуществляет прием и регистрацию заявлений, проверяет правильность их заполнения, регистрирует в электронной базе данных (Microsoft Excel), на заявлении ставит дату регистрации. Датой регистрации считается дата подачи заявления в ГАУ ДПО "ИРО ПК" (секретарю территориальной аттестационной комиссии Министерства).</w:t>
      </w:r>
    </w:p>
    <w:p w:rsidR="00C9440D" w:rsidRDefault="00C9440D">
      <w:pPr>
        <w:pStyle w:val="ConsPlusNormal"/>
        <w:spacing w:before="220"/>
        <w:ind w:firstLine="540"/>
        <w:jc w:val="both"/>
      </w:pPr>
      <w:r>
        <w:t>2.8. Оснований для отказа в приеме заявлений для прохождения аттестации не предусмотрено.</w:t>
      </w:r>
    </w:p>
    <w:p w:rsidR="00C9440D" w:rsidRDefault="00C9440D">
      <w:pPr>
        <w:pStyle w:val="ConsPlusNormal"/>
        <w:spacing w:before="220"/>
        <w:ind w:firstLine="540"/>
        <w:jc w:val="both"/>
      </w:pPr>
      <w:r>
        <w:t xml:space="preserve">2.9. Поступившее заявление и копии документов, подтверждающих наличие квалификационной категории, проверяются на соответствие требованиям, указанным в </w:t>
      </w:r>
      <w:hyperlink w:anchor="P1129">
        <w:r>
          <w:rPr>
            <w:color w:val="0000FF"/>
          </w:rPr>
          <w:t>пункте 2.2</w:t>
        </w:r>
      </w:hyperlink>
      <w:r>
        <w:t xml:space="preserve"> настоящей Последовательности действий. Проверка документов осуществляется в присутствии Заявителя или доверенного лица.</w:t>
      </w:r>
    </w:p>
    <w:p w:rsidR="00C9440D" w:rsidRDefault="00C9440D">
      <w:pPr>
        <w:pStyle w:val="ConsPlusNormal"/>
        <w:spacing w:before="220"/>
        <w:ind w:firstLine="540"/>
        <w:jc w:val="both"/>
      </w:pPr>
      <w:r>
        <w:t>2.9.1. Заявление, составленное с нарушением требований, возвращается Заявителю лично или через доверенное лицо для устранения имеющихся недостатков без регистрации с разъяснением причин возвращения.</w:t>
      </w:r>
    </w:p>
    <w:p w:rsidR="00C9440D" w:rsidRDefault="00C9440D">
      <w:pPr>
        <w:pStyle w:val="ConsPlusNormal"/>
        <w:spacing w:before="220"/>
        <w:ind w:firstLine="540"/>
        <w:jc w:val="both"/>
      </w:pPr>
      <w:r>
        <w:t>2.9.2. При обнаружении несоответствия в копиях документов, подтверждающих наличие квалификационной категории, требованиям работник ГАУ ДПО "ИРО ПК" (секретарь территориальной аттестационной комиссии Министерства), осуществляющий прием документов, возвращает их Заявителю для устранения выявленных недостатков.</w:t>
      </w:r>
    </w:p>
    <w:p w:rsidR="00C9440D" w:rsidRDefault="00C9440D">
      <w:pPr>
        <w:pStyle w:val="ConsPlusNormal"/>
        <w:spacing w:before="220"/>
        <w:ind w:firstLine="540"/>
        <w:jc w:val="both"/>
      </w:pPr>
      <w:r>
        <w:t>2.10. Перечень оснований для отказа в прохождении аттестации для установления квалификационной категории:</w:t>
      </w:r>
    </w:p>
    <w:p w:rsidR="00C9440D" w:rsidRDefault="00C9440D">
      <w:pPr>
        <w:pStyle w:val="ConsPlusNormal"/>
        <w:spacing w:before="220"/>
        <w:ind w:firstLine="540"/>
        <w:jc w:val="both"/>
      </w:pPr>
      <w:r>
        <w:t>2.10.1. обращение за установлением высшей квалификационной категории впервые, не имея установленной первой квалификационной категории;</w:t>
      </w:r>
    </w:p>
    <w:p w:rsidR="00C9440D" w:rsidRDefault="00C9440D">
      <w:pPr>
        <w:pStyle w:val="ConsPlusNormal"/>
        <w:spacing w:before="220"/>
        <w:ind w:firstLine="540"/>
        <w:jc w:val="both"/>
      </w:pPr>
      <w:r>
        <w:t>2.10.2. обращение за установлением той же самой квалификационной категории (первой или высшей) до истечения 1 (одного) года со дня принятия Аттестационной комиссией решения об отказе в установлении этой квалификационной категории по той же должности;</w:t>
      </w:r>
    </w:p>
    <w:p w:rsidR="00C9440D" w:rsidRDefault="00C9440D">
      <w:pPr>
        <w:pStyle w:val="ConsPlusNormal"/>
        <w:spacing w:before="220"/>
        <w:ind w:firstLine="540"/>
        <w:jc w:val="both"/>
      </w:pPr>
      <w:r>
        <w:t>2.10.3. обращение за установлением квалификационной категории по должности, которую Заявитель на день подачи заявления не занимает;</w:t>
      </w:r>
    </w:p>
    <w:p w:rsidR="00C9440D" w:rsidRDefault="00C9440D">
      <w:pPr>
        <w:pStyle w:val="ConsPlusNormal"/>
        <w:spacing w:before="220"/>
        <w:ind w:firstLine="540"/>
        <w:jc w:val="both"/>
      </w:pPr>
      <w:r>
        <w:t>2.10.4. обращение за установлением квалификационной категории по должности, которая не относится к группе должностей педагогических работников в соответствии с номенклатурой должностей;</w:t>
      </w:r>
    </w:p>
    <w:p w:rsidR="00C9440D" w:rsidRDefault="00C9440D">
      <w:pPr>
        <w:pStyle w:val="ConsPlusNormal"/>
        <w:spacing w:before="220"/>
        <w:ind w:firstLine="540"/>
        <w:jc w:val="both"/>
      </w:pPr>
      <w:r>
        <w:t>2.10.5. обращение за установлением квалификационной категории Заявителя, занимающего должность в организации, не имеющей лицензии на осуществление образовательной деятельности.</w:t>
      </w:r>
    </w:p>
    <w:p w:rsidR="00C9440D" w:rsidRDefault="00C9440D">
      <w:pPr>
        <w:pStyle w:val="ConsPlusNormal"/>
        <w:spacing w:before="220"/>
        <w:ind w:firstLine="540"/>
        <w:jc w:val="both"/>
      </w:pPr>
      <w:r>
        <w:t>2.11. При наличии оснований для отказа в прохождении аттестации для установления квалификационной категории по требованию Заявителя секретарь Аттестационной комиссии в срок не позднее десяти рабочих дней со дня принятия решения в письменной форме оформляет отказ с указанием причин.</w:t>
      </w:r>
    </w:p>
    <w:p w:rsidR="00C9440D" w:rsidRDefault="00C9440D">
      <w:pPr>
        <w:pStyle w:val="ConsPlusNormal"/>
        <w:spacing w:before="220"/>
        <w:ind w:firstLine="540"/>
        <w:jc w:val="both"/>
      </w:pPr>
      <w:r>
        <w:t>Письмо об отказе в прохождении аттестации для установления квалификационной категории секретарь Аттестационной комиссии направляет Заявителю лично или через секретаря территориальной аттестационной комиссии Министерства.</w:t>
      </w:r>
    </w:p>
    <w:p w:rsidR="00C9440D" w:rsidRDefault="00C9440D">
      <w:pPr>
        <w:pStyle w:val="ConsPlusNormal"/>
        <w:spacing w:before="220"/>
        <w:ind w:firstLine="540"/>
        <w:jc w:val="both"/>
      </w:pPr>
      <w:r>
        <w:t>2.12. Аттестационная комиссия в срок не более 30 календарных дней со дня получения заявлений определяет конкретный срок аттестации для каждого педагогического работника индивидуально с учетом графика работы Аттестационной комиссии; осуществляет письменное уведомление педагогических работников о сроках, формах и способах проведения их аттестации.</w:t>
      </w:r>
    </w:p>
    <w:p w:rsidR="00C9440D" w:rsidRDefault="00C9440D">
      <w:pPr>
        <w:pStyle w:val="ConsPlusNormal"/>
        <w:spacing w:before="220"/>
        <w:ind w:firstLine="540"/>
        <w:jc w:val="both"/>
      </w:pPr>
      <w:r>
        <w:lastRenderedPageBreak/>
        <w:t>2.13. Письменное уведомление педагогических работников о сроках, формах и способах проведения аттестации осуществляется посредством опубликования на официальном сайте Министерства http://minobr.permkrai.ru приказа Министерства, утверждающего список педагогических работников, подлежащих аттестации в соответствующий период.</w:t>
      </w:r>
    </w:p>
    <w:p w:rsidR="00C9440D" w:rsidRDefault="00C9440D">
      <w:pPr>
        <w:pStyle w:val="ConsPlusNormal"/>
        <w:spacing w:before="220"/>
        <w:ind w:firstLine="540"/>
        <w:jc w:val="both"/>
      </w:pPr>
      <w:r>
        <w:t>2.14. Проведение аттестации педагогических работников в целях установления первой или высшей квалификационной категории осуществляется с учетом всестороннего анализа их профессиональной деятельности, проведенного экспертами на основе изучения материалов в электронном виде, подтверждающих личные профессиональные достижения в образовательной деятельности, результаты обучения, воспитания и развития обучающихся, воспитанников, вклад педагога в развитие системы образования (далее - Материалы в электронном виде, Материалы).</w:t>
      </w:r>
    </w:p>
    <w:p w:rsidR="00C9440D" w:rsidRDefault="00C9440D">
      <w:pPr>
        <w:pStyle w:val="ConsPlusNormal"/>
        <w:jc w:val="both"/>
      </w:pPr>
    </w:p>
    <w:p w:rsidR="00C9440D" w:rsidRDefault="00C9440D">
      <w:pPr>
        <w:pStyle w:val="ConsPlusTitle"/>
        <w:jc w:val="center"/>
        <w:outlineLvl w:val="1"/>
      </w:pPr>
      <w:r>
        <w:t>III. Последовательность проведения процедуры аттестации</w:t>
      </w:r>
    </w:p>
    <w:p w:rsidR="00C9440D" w:rsidRDefault="00C9440D">
      <w:pPr>
        <w:pStyle w:val="ConsPlusTitle"/>
        <w:jc w:val="center"/>
      </w:pPr>
      <w:r>
        <w:t>педагогических работников</w:t>
      </w:r>
    </w:p>
    <w:p w:rsidR="00C9440D" w:rsidRDefault="00C9440D">
      <w:pPr>
        <w:pStyle w:val="ConsPlusNormal"/>
        <w:jc w:val="both"/>
      </w:pPr>
    </w:p>
    <w:p w:rsidR="00C9440D" w:rsidRDefault="00C9440D">
      <w:pPr>
        <w:pStyle w:val="ConsPlusNormal"/>
        <w:ind w:firstLine="540"/>
        <w:jc w:val="both"/>
      </w:pPr>
      <w:r>
        <w:t>3.1. Процедура аттестации для педагогического работника начинается первого числа месяца, предшествующего заседанию Аттестационной комиссии, и составляет не более 60 календарных дней.</w:t>
      </w:r>
    </w:p>
    <w:p w:rsidR="00C9440D" w:rsidRDefault="00C9440D">
      <w:pPr>
        <w:pStyle w:val="ConsPlusNormal"/>
        <w:spacing w:before="220"/>
        <w:ind w:firstLine="540"/>
        <w:jc w:val="both"/>
      </w:pPr>
      <w:r>
        <w:t>3.2. Педагогический работник размещает на сайте https://portfolio-edu.iro.perm.ru Материалы по заявленной должности для осуществления всестороннего анализа за период не менее 3 (трех) и не более 5 (пяти) лет в соответствии с Положением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C9440D" w:rsidRDefault="00C9440D">
      <w:pPr>
        <w:pStyle w:val="ConsPlusNormal"/>
        <w:spacing w:before="220"/>
        <w:ind w:firstLine="540"/>
        <w:jc w:val="both"/>
      </w:pPr>
      <w:r>
        <w:t>3.2.1. Педагогические работники предоставляют Материалы по заявленной должности за последние 5 (пять) лет.</w:t>
      </w:r>
    </w:p>
    <w:p w:rsidR="00C9440D" w:rsidRDefault="00C9440D">
      <w:pPr>
        <w:pStyle w:val="ConsPlusNormal"/>
        <w:spacing w:before="220"/>
        <w:ind w:firstLine="540"/>
        <w:jc w:val="both"/>
      </w:pPr>
      <w:r>
        <w:t>3.2.2. Педагогические работники, обратившиеся впервые за установлением первой квалификационной категории, предоставляют Материалы по заявленной должности за последние 3 (три) года.</w:t>
      </w:r>
    </w:p>
    <w:p w:rsidR="00C9440D" w:rsidRDefault="00C9440D">
      <w:pPr>
        <w:pStyle w:val="ConsPlusNormal"/>
        <w:spacing w:before="220"/>
        <w:ind w:firstLine="540"/>
        <w:jc w:val="both"/>
      </w:pPr>
      <w:bookmarkStart w:id="23" w:name="P1179"/>
      <w:bookmarkEnd w:id="23"/>
      <w:r>
        <w:t>3.3. Педагогический работник считается вступившим в процедуру аттестации после отправки на экспертизу Материалов.</w:t>
      </w:r>
    </w:p>
    <w:p w:rsidR="00C9440D" w:rsidRDefault="00C9440D">
      <w:pPr>
        <w:pStyle w:val="ConsPlusNormal"/>
        <w:spacing w:before="220"/>
        <w:ind w:firstLine="540"/>
        <w:jc w:val="both"/>
      </w:pPr>
      <w:r>
        <w:t>Документы (заявление в Аттестационную комиссию, экспертное заключение) педагогических работников, вступивших в процедуру аттестации, рассматриваются на заседании Аттестационной комиссии.</w:t>
      </w:r>
    </w:p>
    <w:p w:rsidR="00C9440D" w:rsidRDefault="00C9440D">
      <w:pPr>
        <w:pStyle w:val="ConsPlusNormal"/>
        <w:spacing w:before="220"/>
        <w:ind w:firstLine="540"/>
        <w:jc w:val="both"/>
      </w:pPr>
      <w:r>
        <w:t>Если педагогический работник не вступил в процедуру аттестации, его заявление автоматически аннулируется и на заседании Аттестационной комиссии не рассматривается.</w:t>
      </w:r>
    </w:p>
    <w:p w:rsidR="00C9440D" w:rsidRDefault="00C9440D">
      <w:pPr>
        <w:pStyle w:val="ConsPlusNormal"/>
        <w:spacing w:before="220"/>
        <w:ind w:firstLine="540"/>
        <w:jc w:val="both"/>
      </w:pPr>
      <w:r>
        <w:t>Повторно подать заявление педагогический работник имеет право после завершения процедуры аттестации.</w:t>
      </w:r>
    </w:p>
    <w:p w:rsidR="00C9440D" w:rsidRDefault="00C9440D">
      <w:pPr>
        <w:pStyle w:val="ConsPlusNormal"/>
        <w:spacing w:before="220"/>
        <w:ind w:firstLine="540"/>
        <w:jc w:val="both"/>
      </w:pPr>
      <w:bookmarkStart w:id="24" w:name="P1183"/>
      <w:bookmarkEnd w:id="24"/>
      <w:r>
        <w:t>3.4. На заседании Аттестационной комиссии не рассматриваются аттестационные материалы педагогических работников (заявление, экспертное заключение) в следующих случаях:</w:t>
      </w:r>
    </w:p>
    <w:p w:rsidR="00C9440D" w:rsidRDefault="00C9440D">
      <w:pPr>
        <w:pStyle w:val="ConsPlusNormal"/>
        <w:spacing w:before="220"/>
        <w:ind w:firstLine="540"/>
        <w:jc w:val="both"/>
      </w:pPr>
      <w:r>
        <w:t>3.4.1. предоставлен неполный пакет аттестационных материалов;</w:t>
      </w:r>
    </w:p>
    <w:p w:rsidR="00C9440D" w:rsidRDefault="00C9440D">
      <w:pPr>
        <w:pStyle w:val="ConsPlusNormal"/>
        <w:spacing w:before="220"/>
        <w:ind w:firstLine="540"/>
        <w:jc w:val="both"/>
      </w:pPr>
      <w:r>
        <w:t>3.4.2. квалификационная категория в заявлении и в экспертном заключении не совпадает;</w:t>
      </w:r>
    </w:p>
    <w:p w:rsidR="00C9440D" w:rsidRDefault="00C9440D">
      <w:pPr>
        <w:pStyle w:val="ConsPlusNormal"/>
        <w:spacing w:before="220"/>
        <w:ind w:firstLine="540"/>
        <w:jc w:val="both"/>
      </w:pPr>
      <w:r>
        <w:t>3.4.3. должность в заявлении и в экспертном заключении не совпадает;</w:t>
      </w:r>
    </w:p>
    <w:p w:rsidR="00C9440D" w:rsidRDefault="00C9440D">
      <w:pPr>
        <w:pStyle w:val="ConsPlusNormal"/>
        <w:spacing w:before="220"/>
        <w:ind w:firstLine="540"/>
        <w:jc w:val="both"/>
      </w:pPr>
      <w:r>
        <w:t xml:space="preserve">3.4.4. экспертное заключение получено с нарушением процедуры аттестации </w:t>
      </w:r>
      <w:r>
        <w:lastRenderedPageBreak/>
        <w:t>(последовательности действий и/или сроков).</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t>Приложение</w:t>
      </w:r>
    </w:p>
    <w:p w:rsidR="00C9440D" w:rsidRDefault="00C9440D">
      <w:pPr>
        <w:pStyle w:val="ConsPlusNormal"/>
        <w:jc w:val="right"/>
      </w:pPr>
      <w:r>
        <w:t>к Последовательности действий</w:t>
      </w:r>
    </w:p>
    <w:p w:rsidR="00C9440D" w:rsidRDefault="00C9440D">
      <w:pPr>
        <w:pStyle w:val="ConsPlusNormal"/>
        <w:jc w:val="right"/>
      </w:pPr>
      <w:r>
        <w:t>в процедуре аттестации</w:t>
      </w:r>
    </w:p>
    <w:p w:rsidR="00C9440D" w:rsidRDefault="00C9440D">
      <w:pPr>
        <w:pStyle w:val="ConsPlusNormal"/>
        <w:jc w:val="right"/>
      </w:pPr>
      <w:r>
        <w:t>педагогических работников</w:t>
      </w:r>
    </w:p>
    <w:p w:rsidR="00C9440D" w:rsidRDefault="00C9440D">
      <w:pPr>
        <w:pStyle w:val="ConsPlusNormal"/>
        <w:jc w:val="right"/>
      </w:pPr>
      <w:r>
        <w:t>организаций, осуществляющих</w:t>
      </w:r>
    </w:p>
    <w:p w:rsidR="00C9440D" w:rsidRDefault="00C9440D">
      <w:pPr>
        <w:pStyle w:val="ConsPlusNormal"/>
        <w:jc w:val="right"/>
      </w:pPr>
      <w:r>
        <w:t>образовательную деятельность</w:t>
      </w:r>
    </w:p>
    <w:p w:rsidR="00C9440D" w:rsidRDefault="00C9440D">
      <w:pPr>
        <w:pStyle w:val="ConsPlusNormal"/>
        <w:jc w:val="right"/>
      </w:pPr>
      <w:r>
        <w:t>в сфере образования</w:t>
      </w:r>
    </w:p>
    <w:p w:rsidR="00C9440D" w:rsidRDefault="00C9440D">
      <w:pPr>
        <w:pStyle w:val="ConsPlusNormal"/>
        <w:jc w:val="right"/>
      </w:pPr>
      <w:r>
        <w:t>на территории Пермского края</w:t>
      </w:r>
    </w:p>
    <w:p w:rsidR="00C9440D" w:rsidRDefault="00C9440D">
      <w:pPr>
        <w:pStyle w:val="ConsPlusNormal"/>
        <w:jc w:val="right"/>
      </w:pPr>
      <w:r>
        <w:t>(государственных, муниципальных</w:t>
      </w:r>
    </w:p>
    <w:p w:rsidR="00C9440D" w:rsidRDefault="00C9440D">
      <w:pPr>
        <w:pStyle w:val="ConsPlusNormal"/>
        <w:jc w:val="right"/>
      </w:pPr>
      <w:r>
        <w:t>и частных), в целях установления</w:t>
      </w:r>
    </w:p>
    <w:p w:rsidR="00C9440D" w:rsidRDefault="00C9440D">
      <w:pPr>
        <w:pStyle w:val="ConsPlusNormal"/>
        <w:jc w:val="right"/>
      </w:pPr>
      <w:r>
        <w:t>первой или высшей</w:t>
      </w:r>
    </w:p>
    <w:p w:rsidR="00C9440D" w:rsidRDefault="00C9440D">
      <w:pPr>
        <w:pStyle w:val="ConsPlusNormal"/>
        <w:jc w:val="right"/>
      </w:pPr>
      <w:r>
        <w:t>квалификационной категории</w:t>
      </w:r>
    </w:p>
    <w:p w:rsidR="00C9440D" w:rsidRDefault="00C9440D">
      <w:pPr>
        <w:pStyle w:val="ConsPlusNormal"/>
        <w:jc w:val="both"/>
      </w:pPr>
    </w:p>
    <w:p w:rsidR="00C9440D" w:rsidRDefault="00C9440D">
      <w:pPr>
        <w:pStyle w:val="ConsPlusNormal"/>
        <w:jc w:val="right"/>
      </w:pPr>
      <w:r>
        <w:t>ФОРМА</w:t>
      </w:r>
    </w:p>
    <w:p w:rsidR="00C9440D" w:rsidRDefault="00C9440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26"/>
        <w:gridCol w:w="810"/>
        <w:gridCol w:w="870"/>
        <w:gridCol w:w="674"/>
        <w:gridCol w:w="1425"/>
        <w:gridCol w:w="2266"/>
      </w:tblGrid>
      <w:tr w:rsidR="00C9440D">
        <w:tc>
          <w:tcPr>
            <w:tcW w:w="4706" w:type="dxa"/>
            <w:gridSpan w:val="3"/>
            <w:tcBorders>
              <w:top w:val="nil"/>
              <w:left w:val="nil"/>
              <w:bottom w:val="nil"/>
              <w:right w:val="nil"/>
            </w:tcBorders>
          </w:tcPr>
          <w:p w:rsidR="00C9440D" w:rsidRDefault="00C9440D">
            <w:pPr>
              <w:pStyle w:val="ConsPlusNormal"/>
            </w:pPr>
          </w:p>
        </w:tc>
        <w:tc>
          <w:tcPr>
            <w:tcW w:w="4365" w:type="dxa"/>
            <w:gridSpan w:val="3"/>
            <w:tcBorders>
              <w:top w:val="nil"/>
              <w:left w:val="nil"/>
              <w:bottom w:val="nil"/>
              <w:right w:val="nil"/>
            </w:tcBorders>
          </w:tcPr>
          <w:p w:rsidR="00C9440D" w:rsidRDefault="00C9440D">
            <w:pPr>
              <w:pStyle w:val="ConsPlusNormal"/>
              <w:jc w:val="both"/>
            </w:pPr>
            <w:r>
              <w:t>В Аттестационную комиссию Министерства образования и науки Пермского края</w:t>
            </w:r>
          </w:p>
          <w:p w:rsidR="00C9440D" w:rsidRDefault="00C9440D">
            <w:pPr>
              <w:pStyle w:val="ConsPlusNormal"/>
              <w:jc w:val="both"/>
            </w:pPr>
            <w:r>
              <w:t>__________________________________</w:t>
            </w:r>
          </w:p>
          <w:p w:rsidR="00C9440D" w:rsidRDefault="00C9440D">
            <w:pPr>
              <w:pStyle w:val="ConsPlusNormal"/>
              <w:jc w:val="both"/>
            </w:pPr>
            <w:r>
              <w:t>(ФИО педагогического работника)</w:t>
            </w:r>
          </w:p>
          <w:p w:rsidR="00C9440D" w:rsidRDefault="00C9440D">
            <w:pPr>
              <w:pStyle w:val="ConsPlusNormal"/>
              <w:jc w:val="both"/>
            </w:pPr>
            <w:r>
              <w:t>__________________________________</w:t>
            </w:r>
          </w:p>
          <w:p w:rsidR="00C9440D" w:rsidRDefault="00C9440D">
            <w:pPr>
              <w:pStyle w:val="ConsPlusNormal"/>
              <w:jc w:val="both"/>
            </w:pPr>
            <w:r>
              <w:t>(должность педагогического работника)</w:t>
            </w:r>
          </w:p>
          <w:p w:rsidR="00C9440D" w:rsidRDefault="00C9440D">
            <w:pPr>
              <w:pStyle w:val="ConsPlusNormal"/>
              <w:jc w:val="both"/>
            </w:pPr>
            <w:r>
              <w:t>__________________________________</w:t>
            </w:r>
          </w:p>
          <w:p w:rsidR="00C9440D" w:rsidRDefault="00C9440D">
            <w:pPr>
              <w:pStyle w:val="ConsPlusNormal"/>
              <w:jc w:val="both"/>
            </w:pPr>
            <w:r>
              <w:t>(полное, краткое наименование образовательной организации в соответствии с Уставом)</w:t>
            </w:r>
          </w:p>
          <w:p w:rsidR="00C9440D" w:rsidRDefault="00C9440D">
            <w:pPr>
              <w:pStyle w:val="ConsPlusNormal"/>
              <w:jc w:val="both"/>
            </w:pPr>
            <w:r>
              <w:t>__________________________________</w:t>
            </w:r>
          </w:p>
          <w:p w:rsidR="00C9440D" w:rsidRDefault="00C9440D">
            <w:pPr>
              <w:pStyle w:val="ConsPlusNormal"/>
              <w:jc w:val="both"/>
            </w:pPr>
            <w:r>
              <w:t>(месторасположение образовательной</w:t>
            </w:r>
          </w:p>
          <w:p w:rsidR="00C9440D" w:rsidRDefault="00C9440D">
            <w:pPr>
              <w:pStyle w:val="ConsPlusNormal"/>
              <w:jc w:val="both"/>
            </w:pPr>
            <w:r>
              <w:t>организации - муниципальный/городской округ Пермского края)</w:t>
            </w:r>
          </w:p>
        </w:tc>
      </w:tr>
      <w:tr w:rsidR="00C9440D">
        <w:tc>
          <w:tcPr>
            <w:tcW w:w="9071" w:type="dxa"/>
            <w:gridSpan w:val="6"/>
            <w:tcBorders>
              <w:top w:val="nil"/>
              <w:left w:val="nil"/>
              <w:bottom w:val="nil"/>
              <w:right w:val="nil"/>
            </w:tcBorders>
          </w:tcPr>
          <w:p w:rsidR="00C9440D" w:rsidRDefault="00C9440D">
            <w:pPr>
              <w:pStyle w:val="ConsPlusNormal"/>
              <w:jc w:val="center"/>
            </w:pPr>
            <w:bookmarkStart w:id="25" w:name="P1219"/>
            <w:bookmarkEnd w:id="25"/>
            <w:r>
              <w:t>ЗАЯВЛЕНИЕ</w:t>
            </w:r>
          </w:p>
        </w:tc>
      </w:tr>
      <w:tr w:rsidR="00C9440D">
        <w:tc>
          <w:tcPr>
            <w:tcW w:w="9071" w:type="dxa"/>
            <w:gridSpan w:val="6"/>
            <w:tcBorders>
              <w:top w:val="nil"/>
              <w:left w:val="nil"/>
              <w:bottom w:val="nil"/>
              <w:right w:val="nil"/>
            </w:tcBorders>
          </w:tcPr>
          <w:p w:rsidR="00C9440D" w:rsidRDefault="00C9440D">
            <w:pPr>
              <w:pStyle w:val="ConsPlusNormal"/>
              <w:ind w:firstLine="283"/>
              <w:jc w:val="both"/>
            </w:pPr>
            <w:r>
              <w:t>Прошу аттестовать меня в 20__ году на __________ квалификационную категорию по должности ______________.</w:t>
            </w:r>
          </w:p>
          <w:p w:rsidR="00C9440D" w:rsidRDefault="00C9440D">
            <w:pPr>
              <w:pStyle w:val="ConsPlusNormal"/>
              <w:ind w:firstLine="283"/>
              <w:jc w:val="both"/>
            </w:pPr>
            <w:r>
              <w:t>В настоящее время имею/не имею _________________ квалификационную категорию.</w:t>
            </w:r>
          </w:p>
          <w:p w:rsidR="00C9440D" w:rsidRDefault="00C9440D">
            <w:pPr>
              <w:pStyle w:val="ConsPlusNormal"/>
              <w:jc w:val="center"/>
            </w:pPr>
            <w:r>
              <w:t>(первую/высшую)</w:t>
            </w:r>
          </w:p>
        </w:tc>
      </w:tr>
      <w:tr w:rsidR="00C9440D">
        <w:tc>
          <w:tcPr>
            <w:tcW w:w="3836" w:type="dxa"/>
            <w:gridSpan w:val="2"/>
            <w:tcBorders>
              <w:top w:val="nil"/>
              <w:left w:val="nil"/>
              <w:bottom w:val="nil"/>
              <w:right w:val="nil"/>
            </w:tcBorders>
          </w:tcPr>
          <w:p w:rsidR="00C9440D" w:rsidRDefault="00C9440D">
            <w:pPr>
              <w:pStyle w:val="ConsPlusNormal"/>
              <w:ind w:firstLine="283"/>
              <w:jc w:val="both"/>
            </w:pPr>
            <w:r>
              <w:t>Срок действия ______________</w:t>
            </w:r>
          </w:p>
          <w:p w:rsidR="00C9440D" w:rsidRDefault="00C9440D">
            <w:pPr>
              <w:pStyle w:val="ConsPlusNormal"/>
              <w:ind w:left="1132" w:firstLine="540"/>
              <w:jc w:val="both"/>
            </w:pPr>
            <w:r>
              <w:t>(первой/высшей)</w:t>
            </w:r>
          </w:p>
        </w:tc>
        <w:tc>
          <w:tcPr>
            <w:tcW w:w="2969" w:type="dxa"/>
            <w:gridSpan w:val="3"/>
            <w:tcBorders>
              <w:top w:val="nil"/>
              <w:left w:val="nil"/>
              <w:bottom w:val="nil"/>
              <w:right w:val="nil"/>
            </w:tcBorders>
          </w:tcPr>
          <w:p w:rsidR="00C9440D" w:rsidRDefault="00C9440D">
            <w:pPr>
              <w:pStyle w:val="ConsPlusNormal"/>
              <w:jc w:val="both"/>
            </w:pPr>
            <w:r>
              <w:t>категории с ______ 20__ г.</w:t>
            </w:r>
          </w:p>
          <w:p w:rsidR="00C9440D" w:rsidRDefault="00C9440D">
            <w:pPr>
              <w:pStyle w:val="ConsPlusNormal"/>
              <w:ind w:left="1132"/>
              <w:jc w:val="both"/>
            </w:pPr>
            <w:r>
              <w:t>(дата, месяц)</w:t>
            </w:r>
          </w:p>
        </w:tc>
        <w:tc>
          <w:tcPr>
            <w:tcW w:w="2266" w:type="dxa"/>
            <w:tcBorders>
              <w:top w:val="nil"/>
              <w:left w:val="nil"/>
              <w:bottom w:val="nil"/>
              <w:right w:val="nil"/>
            </w:tcBorders>
          </w:tcPr>
          <w:p w:rsidR="00C9440D" w:rsidRDefault="00C9440D">
            <w:pPr>
              <w:pStyle w:val="ConsPlusNormal"/>
              <w:jc w:val="both"/>
            </w:pPr>
            <w:r>
              <w:t>до ________ 20__ г.</w:t>
            </w:r>
          </w:p>
          <w:p w:rsidR="00C9440D" w:rsidRDefault="00C9440D">
            <w:pPr>
              <w:pStyle w:val="ConsPlusNormal"/>
              <w:jc w:val="center"/>
            </w:pPr>
            <w:r>
              <w:t>(дата, месяц)</w:t>
            </w:r>
          </w:p>
        </w:tc>
      </w:tr>
      <w:tr w:rsidR="00C9440D">
        <w:tc>
          <w:tcPr>
            <w:tcW w:w="9071" w:type="dxa"/>
            <w:gridSpan w:val="6"/>
            <w:tcBorders>
              <w:top w:val="nil"/>
              <w:left w:val="nil"/>
              <w:bottom w:val="nil"/>
              <w:right w:val="nil"/>
            </w:tcBorders>
          </w:tcPr>
          <w:p w:rsidR="00C9440D" w:rsidRDefault="00C9440D">
            <w:pPr>
              <w:pStyle w:val="ConsPlusNormal"/>
              <w:ind w:firstLine="283"/>
              <w:jc w:val="both"/>
            </w:pPr>
            <w:r>
              <w:t>Сообщаю о себе следующие сведения:</w:t>
            </w:r>
          </w:p>
          <w:p w:rsidR="00C9440D" w:rsidRDefault="00C9440D">
            <w:pPr>
              <w:pStyle w:val="ConsPlusNormal"/>
              <w:jc w:val="both"/>
            </w:pPr>
            <w:r>
              <w:t>образование ______________________________________________________________</w:t>
            </w:r>
          </w:p>
          <w:p w:rsidR="00C9440D" w:rsidRDefault="00C9440D">
            <w:pPr>
              <w:pStyle w:val="ConsPlusNormal"/>
              <w:jc w:val="both"/>
            </w:pPr>
            <w:r>
              <w:t>(когда и какое образовательное учреждение профессионального образования окончил, полученная специальность и квалификация)</w:t>
            </w:r>
          </w:p>
          <w:p w:rsidR="00C9440D" w:rsidRDefault="00C9440D">
            <w:pPr>
              <w:pStyle w:val="ConsPlusNormal"/>
              <w:jc w:val="both"/>
            </w:pPr>
            <w:r>
              <w:t>стаж педагогической работы (по специальности) ___________ лет,</w:t>
            </w:r>
          </w:p>
          <w:p w:rsidR="00C9440D" w:rsidRDefault="00C9440D">
            <w:pPr>
              <w:pStyle w:val="ConsPlusNormal"/>
              <w:jc w:val="both"/>
            </w:pPr>
            <w:r>
              <w:t>в данной должности лет; в данном учреждении ___________ лет.</w:t>
            </w:r>
          </w:p>
          <w:p w:rsidR="00C9440D" w:rsidRDefault="00C9440D">
            <w:pPr>
              <w:pStyle w:val="ConsPlusNormal"/>
              <w:ind w:firstLine="283"/>
              <w:jc w:val="both"/>
            </w:pPr>
            <w:r>
              <w:t>Имею следующие награды, звания, ученую степень, ученое звание</w:t>
            </w:r>
          </w:p>
          <w:p w:rsidR="00C9440D" w:rsidRDefault="00C9440D">
            <w:pPr>
              <w:pStyle w:val="ConsPlusNormal"/>
            </w:pPr>
            <w:r>
              <w:t>_________________________________________________________________________</w:t>
            </w:r>
          </w:p>
          <w:p w:rsidR="00C9440D" w:rsidRDefault="00C9440D">
            <w:pPr>
              <w:pStyle w:val="ConsPlusNormal"/>
              <w:ind w:firstLine="283"/>
              <w:jc w:val="both"/>
            </w:pPr>
            <w:r>
              <w:lastRenderedPageBreak/>
              <w:t>Имею награды за участие в конкурсах профессионального мастерства</w:t>
            </w:r>
          </w:p>
          <w:p w:rsidR="00C9440D" w:rsidRDefault="00C9440D">
            <w:pPr>
              <w:pStyle w:val="ConsPlusNormal"/>
              <w:jc w:val="both"/>
            </w:pPr>
            <w:r>
              <w:t>_________________________________________________________________________</w:t>
            </w:r>
          </w:p>
          <w:p w:rsidR="00C9440D" w:rsidRDefault="00C9440D">
            <w:pPr>
              <w:pStyle w:val="ConsPlusNormal"/>
              <w:ind w:firstLine="283"/>
              <w:jc w:val="both"/>
            </w:pPr>
            <w:r>
              <w:t>Сведения о повышении квалификации за последние 3 года</w:t>
            </w:r>
          </w:p>
          <w:p w:rsidR="00C9440D" w:rsidRDefault="00C9440D">
            <w:pPr>
              <w:pStyle w:val="ConsPlusNormal"/>
              <w:jc w:val="both"/>
            </w:pPr>
            <w:r>
              <w:t>_________________________________________________________________________</w:t>
            </w:r>
          </w:p>
          <w:p w:rsidR="00C9440D" w:rsidRDefault="00C9440D">
            <w:pPr>
              <w:pStyle w:val="ConsPlusNormal"/>
              <w:jc w:val="both"/>
            </w:pPr>
            <w:r>
              <w:t>_________________________________________________________________________</w:t>
            </w:r>
          </w:p>
          <w:p w:rsidR="00C9440D" w:rsidRDefault="00C9440D">
            <w:pPr>
              <w:pStyle w:val="ConsPlusNormal"/>
              <w:ind w:firstLine="283"/>
              <w:jc w:val="both"/>
            </w:pPr>
            <w:r>
              <w:t>Результаты профессиональной деятельности:</w:t>
            </w:r>
          </w:p>
          <w:p w:rsidR="00C9440D" w:rsidRDefault="00C9440D">
            <w:pPr>
              <w:pStyle w:val="ConsPlusNormal"/>
              <w:jc w:val="both"/>
            </w:pPr>
            <w:r>
              <w:t>_________________________________________________________________________</w:t>
            </w:r>
          </w:p>
          <w:p w:rsidR="00C9440D" w:rsidRDefault="00C9440D">
            <w:pPr>
              <w:pStyle w:val="ConsPlusNormal"/>
              <w:jc w:val="both"/>
            </w:pPr>
            <w:r>
              <w:t>_________________________________________________________________________</w:t>
            </w:r>
          </w:p>
          <w:p w:rsidR="00C9440D" w:rsidRDefault="00C9440D">
            <w:pPr>
              <w:pStyle w:val="ConsPlusNormal"/>
            </w:pPr>
          </w:p>
          <w:p w:rsidR="00C9440D" w:rsidRDefault="00C9440D">
            <w:pPr>
              <w:pStyle w:val="ConsPlusNormal"/>
              <w:ind w:firstLine="283"/>
              <w:jc w:val="both"/>
            </w:pPr>
            <w:r>
              <w:t>Аттестацию на заседании аттестационной комиссии прошу провести в моем присутствии (без моего присутствия) (нужное подчеркнуть).</w:t>
            </w:r>
          </w:p>
          <w:p w:rsidR="00C9440D" w:rsidRDefault="00C9440D">
            <w:pPr>
              <w:pStyle w:val="ConsPlusNormal"/>
              <w:ind w:firstLine="283"/>
              <w:jc w:val="both"/>
            </w:pPr>
            <w:r>
              <w:t xml:space="preserve">С </w:t>
            </w:r>
            <w:hyperlink r:id="rId71">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ознакомлен(а).</w:t>
            </w:r>
          </w:p>
          <w:p w:rsidR="00C9440D" w:rsidRDefault="00C9440D">
            <w:pPr>
              <w:pStyle w:val="ConsPlusNormal"/>
            </w:pPr>
          </w:p>
          <w:p w:rsidR="00C9440D" w:rsidRDefault="00C9440D">
            <w:pPr>
              <w:pStyle w:val="ConsPlusNormal"/>
              <w:ind w:firstLine="283"/>
              <w:jc w:val="both"/>
            </w:pPr>
            <w:r>
              <w:t xml:space="preserve">В соответствии с требованиями </w:t>
            </w:r>
            <w:hyperlink r:id="rId72">
              <w:r>
                <w:rPr>
                  <w:color w:val="0000FF"/>
                </w:rPr>
                <w:t>статьи 9</w:t>
              </w:r>
            </w:hyperlink>
            <w:r>
              <w:t xml:space="preserve"> Федерального закона от 27.07.2006 N 152-ФЗ "О персональных данных", в целях обеспечения процедуры аттестации педагогических работников даю согласие Министерству образования и науки Пермского края (г. Пермь, ул. Куйбышева, 14), государственному автономному учреждению дополнительного профессионального образования "Институт развития образования Пермского края" (г. Пермь, ул. Екатерининская, 210)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73">
              <w:r>
                <w:rPr>
                  <w:color w:val="0000FF"/>
                </w:rPr>
                <w:t>пунктом 3 статьи 3</w:t>
              </w:r>
            </w:hyperlink>
            <w:r>
              <w:t xml:space="preserve"> Федерального закона от 27.07.2006 N 152-ФЗ "О персональных данных".</w:t>
            </w:r>
          </w:p>
          <w:p w:rsidR="00C9440D" w:rsidRDefault="00C9440D">
            <w:pPr>
              <w:pStyle w:val="ConsPlusNormal"/>
              <w:ind w:firstLine="283"/>
              <w:jc w:val="both"/>
            </w:pPr>
            <w:r>
              <w:t>К персональным данным, на обработку которых я даю согласие, относятся: фамилия, имя, отчество; должность; место работы; пол, стаж; номер телефона (служебный, домашний, мобильный); e-mail; сведения об образовании, квалификации, профессиональной подготовке, о повышении квалификации и иные данные, связанные с аттестацией педагогических работников в рамках осуществления основных видов деятельности МОН ПК, ИРО ПК без ограничения срока действия.</w:t>
            </w:r>
          </w:p>
          <w:p w:rsidR="00C9440D" w:rsidRDefault="00C9440D">
            <w:pPr>
              <w:pStyle w:val="ConsPlusNormal"/>
              <w:ind w:firstLine="283"/>
              <w:jc w:val="both"/>
            </w:pPr>
            <w:r>
              <w:t>Предоставляю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C9440D" w:rsidRDefault="00C9440D">
            <w:pPr>
              <w:pStyle w:val="ConsPlusNormal"/>
              <w:ind w:firstLine="283"/>
              <w:jc w:val="both"/>
            </w:pPr>
            <w:r>
              <w:t>Настоящее согласие действует со дня его подписания до дня отзыва в письменной форме.</w:t>
            </w:r>
          </w:p>
          <w:p w:rsidR="00C9440D" w:rsidRDefault="00C9440D">
            <w:pPr>
              <w:pStyle w:val="ConsPlusNormal"/>
              <w:ind w:firstLine="283"/>
              <w:jc w:val="both"/>
            </w:pPr>
            <w:r>
              <w:t>Я подтверждаю, что мне известно о праве отозвать свое согласие на основании моего письменного заявления.</w:t>
            </w:r>
          </w:p>
          <w:p w:rsidR="00C9440D" w:rsidRDefault="00C9440D">
            <w:pPr>
              <w:pStyle w:val="ConsPlusNormal"/>
            </w:pPr>
          </w:p>
          <w:p w:rsidR="00C9440D" w:rsidRDefault="00C9440D">
            <w:pPr>
              <w:pStyle w:val="ConsPlusNormal"/>
              <w:ind w:firstLine="283"/>
              <w:jc w:val="both"/>
            </w:pPr>
            <w:r>
              <w:t>Достоверность представленных сведений подтверждаю.</w:t>
            </w:r>
          </w:p>
        </w:tc>
      </w:tr>
      <w:tr w:rsidR="00C9440D">
        <w:tc>
          <w:tcPr>
            <w:tcW w:w="3026" w:type="dxa"/>
            <w:tcBorders>
              <w:top w:val="nil"/>
              <w:left w:val="nil"/>
              <w:bottom w:val="nil"/>
              <w:right w:val="nil"/>
            </w:tcBorders>
          </w:tcPr>
          <w:p w:rsidR="00C9440D" w:rsidRDefault="00C9440D">
            <w:pPr>
              <w:pStyle w:val="ConsPlusNormal"/>
            </w:pPr>
            <w:r>
              <w:lastRenderedPageBreak/>
              <w:t>"___" ____________ 20__ г.</w:t>
            </w:r>
          </w:p>
        </w:tc>
        <w:tc>
          <w:tcPr>
            <w:tcW w:w="2354" w:type="dxa"/>
            <w:gridSpan w:val="3"/>
            <w:tcBorders>
              <w:top w:val="nil"/>
              <w:left w:val="nil"/>
              <w:bottom w:val="nil"/>
              <w:right w:val="nil"/>
            </w:tcBorders>
          </w:tcPr>
          <w:p w:rsidR="00C9440D" w:rsidRDefault="00C9440D">
            <w:pPr>
              <w:pStyle w:val="ConsPlusNormal"/>
            </w:pPr>
          </w:p>
        </w:tc>
        <w:tc>
          <w:tcPr>
            <w:tcW w:w="3691" w:type="dxa"/>
            <w:gridSpan w:val="2"/>
            <w:tcBorders>
              <w:top w:val="nil"/>
              <w:left w:val="nil"/>
              <w:bottom w:val="nil"/>
              <w:right w:val="nil"/>
            </w:tcBorders>
          </w:tcPr>
          <w:p w:rsidR="00C9440D" w:rsidRDefault="00C9440D">
            <w:pPr>
              <w:pStyle w:val="ConsPlusNormal"/>
              <w:jc w:val="both"/>
            </w:pPr>
            <w:r>
              <w:t>Подпись _____________________</w:t>
            </w:r>
          </w:p>
        </w:tc>
      </w:tr>
      <w:tr w:rsidR="00C9440D">
        <w:tc>
          <w:tcPr>
            <w:tcW w:w="5380" w:type="dxa"/>
            <w:gridSpan w:val="4"/>
            <w:tcBorders>
              <w:top w:val="nil"/>
              <w:left w:val="nil"/>
              <w:bottom w:val="nil"/>
              <w:right w:val="nil"/>
            </w:tcBorders>
          </w:tcPr>
          <w:p w:rsidR="00C9440D" w:rsidRDefault="00C9440D">
            <w:pPr>
              <w:pStyle w:val="ConsPlusNormal"/>
              <w:jc w:val="both"/>
            </w:pPr>
            <w:r>
              <w:t>Телефон сл.</w:t>
            </w:r>
          </w:p>
          <w:p w:rsidR="00C9440D" w:rsidRDefault="00C9440D">
            <w:pPr>
              <w:pStyle w:val="ConsPlusNormal"/>
              <w:jc w:val="both"/>
            </w:pPr>
            <w:r>
              <w:t>Телефон мобильный</w:t>
            </w:r>
          </w:p>
          <w:p w:rsidR="00C9440D" w:rsidRDefault="00C9440D">
            <w:pPr>
              <w:pStyle w:val="ConsPlusNormal"/>
              <w:jc w:val="both"/>
            </w:pPr>
            <w:r>
              <w:t>Адрес электронной почты</w:t>
            </w:r>
          </w:p>
        </w:tc>
        <w:tc>
          <w:tcPr>
            <w:tcW w:w="3691" w:type="dxa"/>
            <w:gridSpan w:val="2"/>
            <w:tcBorders>
              <w:top w:val="nil"/>
              <w:left w:val="nil"/>
              <w:bottom w:val="nil"/>
              <w:right w:val="nil"/>
            </w:tcBorders>
          </w:tcPr>
          <w:p w:rsidR="00C9440D" w:rsidRDefault="00C9440D">
            <w:pPr>
              <w:pStyle w:val="ConsPlusNormal"/>
            </w:pPr>
          </w:p>
        </w:tc>
      </w:tr>
    </w:tbl>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0"/>
      </w:pPr>
      <w:r>
        <w:t>Приложение 5</w:t>
      </w:r>
    </w:p>
    <w:p w:rsidR="00C9440D" w:rsidRDefault="00C9440D">
      <w:pPr>
        <w:pStyle w:val="ConsPlusNormal"/>
        <w:jc w:val="right"/>
      </w:pPr>
      <w:r>
        <w:lastRenderedPageBreak/>
        <w:t>к Приказу</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от 21.05.2015 N СЭД-26-01-04-399</w:t>
      </w:r>
    </w:p>
    <w:p w:rsidR="00C9440D" w:rsidRDefault="00C9440D">
      <w:pPr>
        <w:pStyle w:val="ConsPlusNormal"/>
        <w:jc w:val="both"/>
      </w:pPr>
    </w:p>
    <w:p w:rsidR="00C9440D" w:rsidRDefault="00C9440D">
      <w:pPr>
        <w:pStyle w:val="ConsPlusTitle"/>
        <w:jc w:val="center"/>
      </w:pPr>
      <w:r>
        <w:t>ПОЛОЖЕНИЕ</w:t>
      </w:r>
    </w:p>
    <w:p w:rsidR="00C9440D" w:rsidRDefault="00C9440D">
      <w:pPr>
        <w:pStyle w:val="ConsPlusTitle"/>
        <w:jc w:val="center"/>
      </w:pPr>
      <w:r>
        <w:t>О ПРЕДОСТАВЛЕНИИ МАТЕРИАЛОВ В БУМАЖНОМ ВИДЕ, ПОДТВЕРЖДАЮЩИХ</w:t>
      </w:r>
    </w:p>
    <w:p w:rsidR="00C9440D" w:rsidRDefault="00C9440D">
      <w:pPr>
        <w:pStyle w:val="ConsPlusTitle"/>
        <w:jc w:val="center"/>
      </w:pPr>
      <w:r>
        <w:t>РЕЗУЛЬТАТИВНОСТЬ ПРОФЕССИОНАЛЬНОЙ ДЕЯТЕЛЬНОСТИ УЧИТЕЛЕЙ</w:t>
      </w:r>
    </w:p>
    <w:p w:rsidR="00C9440D" w:rsidRDefault="00C9440D">
      <w:pPr>
        <w:pStyle w:val="ConsPlusTitle"/>
        <w:jc w:val="center"/>
      </w:pPr>
      <w:r>
        <w:t>ОБЩЕОБРАЗОВАТЕЛЬНЫХ ОРГАНИЗАЦИЙ ПЕРМСКОГО КРАЯ - ПОБЕДИТЕЛЕЙ</w:t>
      </w:r>
    </w:p>
    <w:p w:rsidR="00C9440D" w:rsidRDefault="00C9440D">
      <w:pPr>
        <w:pStyle w:val="ConsPlusTitle"/>
        <w:jc w:val="center"/>
      </w:pPr>
      <w:r>
        <w:t>И ПРИЗЕРОВ МЕЖДУНАРОДНОЙ ОЛИМПИАДЫ "ПРОФИ-КРАЙ",</w:t>
      </w:r>
    </w:p>
    <w:p w:rsidR="00C9440D" w:rsidRDefault="00C9440D">
      <w:pPr>
        <w:pStyle w:val="ConsPlusTitle"/>
        <w:jc w:val="center"/>
      </w:pPr>
      <w:r>
        <w:t>АТТЕСТУЮЩИХСЯ НА ПЕРВУЮ КВАЛИФИКАЦИОННУЮ КАТЕГОРИЮ</w:t>
      </w:r>
    </w:p>
    <w:p w:rsidR="00C9440D" w:rsidRDefault="00C9440D">
      <w:pPr>
        <w:pStyle w:val="ConsPlusNormal"/>
        <w:jc w:val="both"/>
      </w:pPr>
    </w:p>
    <w:p w:rsidR="00C9440D" w:rsidRDefault="00C9440D">
      <w:pPr>
        <w:pStyle w:val="ConsPlusNormal"/>
        <w:ind w:firstLine="540"/>
        <w:jc w:val="both"/>
      </w:pPr>
      <w:r>
        <w:t xml:space="preserve">Утратило силу. - </w:t>
      </w:r>
      <w:hyperlink r:id="rId74">
        <w:r>
          <w:rPr>
            <w:color w:val="0000FF"/>
          </w:rPr>
          <w:t>Приказ</w:t>
        </w:r>
      </w:hyperlink>
      <w:r>
        <w:t xml:space="preserve"> Министерства образования и науки Пермского края от 22.08.2023 N 26-01-06-743.</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0"/>
      </w:pPr>
      <w:r>
        <w:t>Приложение 6</w:t>
      </w:r>
    </w:p>
    <w:p w:rsidR="00C9440D" w:rsidRDefault="00C9440D">
      <w:pPr>
        <w:pStyle w:val="ConsPlusNormal"/>
        <w:jc w:val="right"/>
      </w:pPr>
      <w:r>
        <w:t>к приказу</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t>от 21 мая 2015 г. N СЭД-26-01-04-399</w:t>
      </w:r>
    </w:p>
    <w:p w:rsidR="00C9440D" w:rsidRDefault="00C9440D">
      <w:pPr>
        <w:pStyle w:val="ConsPlusNormal"/>
        <w:jc w:val="both"/>
      </w:pPr>
    </w:p>
    <w:p w:rsidR="00C9440D" w:rsidRDefault="00C9440D">
      <w:pPr>
        <w:pStyle w:val="ConsPlusTitle"/>
        <w:jc w:val="center"/>
      </w:pPr>
      <w:bookmarkStart w:id="26" w:name="P1292"/>
      <w:bookmarkEnd w:id="26"/>
      <w:r>
        <w:t>ПОСЛЕДОВАТЕЛЬНОСТЬ ДЕЙСТВИЙ</w:t>
      </w:r>
    </w:p>
    <w:p w:rsidR="00C9440D" w:rsidRDefault="00C9440D">
      <w:pPr>
        <w:pStyle w:val="ConsPlusTitle"/>
        <w:jc w:val="center"/>
      </w:pPr>
      <w:r>
        <w:t>В ПРОЦЕДУРЕ АТТЕСТАЦИИ ПЕДАГОГИЧЕСКИХ РАБОТНИКОВ</w:t>
      </w:r>
    </w:p>
    <w:p w:rsidR="00C9440D" w:rsidRDefault="00C9440D">
      <w:pPr>
        <w:pStyle w:val="ConsPlusTitle"/>
        <w:jc w:val="center"/>
      </w:pPr>
      <w:r>
        <w:t>ОРГАНИЗАЦИЙ, ОСУЩЕСТВЛЯЮЩИХ ОБРАЗОВАТЕЛЬНУЮ ДЕЯТЕЛЬНОСТЬ</w:t>
      </w:r>
    </w:p>
    <w:p w:rsidR="00C9440D" w:rsidRDefault="00C9440D">
      <w:pPr>
        <w:pStyle w:val="ConsPlusTitle"/>
        <w:jc w:val="center"/>
      </w:pPr>
      <w:r>
        <w:t>В СФЕРЕ ОБРАЗОВАНИЯ НА ТЕРРИТОРИИ ПЕРМСКОГО КРАЯ</w:t>
      </w:r>
    </w:p>
    <w:p w:rsidR="00C9440D" w:rsidRDefault="00C9440D">
      <w:pPr>
        <w:pStyle w:val="ConsPlusTitle"/>
        <w:jc w:val="center"/>
      </w:pPr>
      <w:r>
        <w:t>(ГОСУДАРСТВЕННЫХ, МУНИЦИПАЛЬНЫХ И ЧАСТНЫХ), В ЦЕЛЯХ</w:t>
      </w:r>
    </w:p>
    <w:p w:rsidR="00C9440D" w:rsidRDefault="00C9440D">
      <w:pPr>
        <w:pStyle w:val="ConsPlusTitle"/>
        <w:jc w:val="center"/>
      </w:pPr>
      <w:r>
        <w:t>УСТАНОВЛЕНИЯ КВАЛИФИКАЦИОННОЙ КАТЕГОРИИ "ПЕДАГОГ-МЕТОДИСТ"</w:t>
      </w:r>
    </w:p>
    <w:p w:rsidR="00C9440D" w:rsidRDefault="00C9440D">
      <w:pPr>
        <w:pStyle w:val="ConsPlusTitle"/>
        <w:jc w:val="center"/>
      </w:pPr>
      <w:r>
        <w:t>ИЛИ "ПЕДАГОГ-НАСТАВНИК"</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 xml:space="preserve">(введены </w:t>
            </w:r>
            <w:hyperlink r:id="rId75">
              <w:r>
                <w:rPr>
                  <w:color w:val="0000FF"/>
                </w:rPr>
                <w:t>Приказом</w:t>
              </w:r>
            </w:hyperlink>
            <w:r>
              <w:rPr>
                <w:color w:val="392C69"/>
              </w:rPr>
              <w:t xml:space="preserve"> Министерства образования и науки Пермского края</w:t>
            </w:r>
          </w:p>
          <w:p w:rsidR="00C9440D" w:rsidRDefault="00C9440D">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Normal"/>
        <w:ind w:firstLine="540"/>
        <w:jc w:val="both"/>
      </w:pPr>
      <w:r>
        <w:t>1.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C9440D" w:rsidRDefault="00C9440D">
      <w:pPr>
        <w:pStyle w:val="ConsPlusNormal"/>
        <w:spacing w:before="220"/>
        <w:ind w:firstLine="540"/>
        <w:jc w:val="both"/>
      </w:pPr>
      <w:r>
        <w:t>2. Аттестация педагогических работников в целях установления квалификационных категорий "педагог-методист", "педагог-наставник" проводится главной аттестационной комиссией, сформированной в порядке, предусмотренном Положением об аттестационной комиссии Министерства образования и науки Пермского края.</w:t>
      </w:r>
    </w:p>
    <w:p w:rsidR="00C9440D" w:rsidRDefault="00C9440D">
      <w:pPr>
        <w:pStyle w:val="ConsPlusNormal"/>
        <w:spacing w:before="220"/>
        <w:ind w:firstLine="540"/>
        <w:jc w:val="both"/>
      </w:pPr>
      <w:r>
        <w:t>3. Заявление педагогического работника об аттестации оформляется по форме согласно приложению к Последовательности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(первой или высшей).</w:t>
      </w:r>
    </w:p>
    <w:p w:rsidR="00C9440D" w:rsidRDefault="00C9440D">
      <w:pPr>
        <w:pStyle w:val="ConsPlusNormal"/>
        <w:spacing w:before="220"/>
        <w:ind w:firstLine="540"/>
        <w:jc w:val="both"/>
      </w:pPr>
      <w:r>
        <w:t xml:space="preserve">В заявлении необходимо сообщить сведения о результатах профессиональной деятельности, </w:t>
      </w:r>
      <w:r>
        <w:lastRenderedPageBreak/>
        <w:t xml:space="preserve">связанной с методической работой или наставничеством (в соответствии с требованиями </w:t>
      </w:r>
      <w:hyperlink r:id="rId76">
        <w:r>
          <w:rPr>
            <w:color w:val="0000FF"/>
          </w:rPr>
          <w:t>пунктов 50</w:t>
        </w:r>
      </w:hyperlink>
      <w:r>
        <w:t xml:space="preserve"> или </w:t>
      </w:r>
      <w:hyperlink r:id="rId77">
        <w:r>
          <w:rPr>
            <w:color w:val="0000FF"/>
          </w:rPr>
          <w:t>51</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(далее - Порядок аттестации).</w:t>
      </w:r>
    </w:p>
    <w:p w:rsidR="00C9440D" w:rsidRDefault="00C9440D">
      <w:pPr>
        <w:pStyle w:val="ConsPlusNormal"/>
        <w:spacing w:before="220"/>
        <w:ind w:firstLine="540"/>
        <w:jc w:val="both"/>
      </w:pPr>
      <w:r>
        <w:t>4. За предоставление в заявлении недостоверных сведений Заявитель несет ответственность в соответствии с действующим законодательством Российской Федерации.</w:t>
      </w:r>
    </w:p>
    <w:p w:rsidR="00C9440D" w:rsidRDefault="00C9440D">
      <w:pPr>
        <w:pStyle w:val="ConsPlusNormal"/>
        <w:spacing w:before="220"/>
        <w:ind w:firstLine="540"/>
        <w:jc w:val="both"/>
      </w:pPr>
      <w:r>
        <w:t>5. При аттестации на квалификационную категорию "педагог-методист" или "педагог-наставник" к заявлению прикладывается заверенная работодателем копия трудовой книжки с записью об установлении высшей квалификационной категории или сведения о трудовой деятельности.</w:t>
      </w:r>
    </w:p>
    <w:p w:rsidR="00C9440D" w:rsidRDefault="00C9440D">
      <w:pPr>
        <w:pStyle w:val="ConsPlusNormal"/>
        <w:spacing w:before="220"/>
        <w:ind w:firstLine="540"/>
        <w:jc w:val="both"/>
      </w:pPr>
      <w:r>
        <w:t>Из трудовой книжки предоставляются копии первой страницы с данными работника, страницы, содержащей сведения о присвоенной высшей квалификационной категории, последней страницы, где указано настоящее (последнее) место работы; на последней странице копии трудовой книжки делается запись: "Работает по настоящее время в должности "__________________" (указывается занимаемая должность), запись заверяется печатью и подписью уполномоченного должностного лица.</w:t>
      </w:r>
    </w:p>
    <w:p w:rsidR="00C9440D" w:rsidRDefault="00C9440D">
      <w:pPr>
        <w:pStyle w:val="ConsPlusNormal"/>
        <w:spacing w:before="220"/>
        <w:ind w:firstLine="540"/>
        <w:jc w:val="both"/>
      </w:pPr>
      <w:r>
        <w:t>5.1. 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C9440D" w:rsidRDefault="00C9440D">
      <w:pPr>
        <w:pStyle w:val="ConsPlusNormal"/>
        <w:spacing w:before="22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C9440D" w:rsidRDefault="00C9440D">
      <w:pPr>
        <w:pStyle w:val="ConsPlusNormal"/>
        <w:spacing w:before="220"/>
        <w:ind w:firstLine="540"/>
        <w:jc w:val="both"/>
      </w:pPr>
      <w:r>
        <w:t>6. Прием и рассмотрение заявлений в целях установления квалификационной категории "педагог-методист" или "педагог-наставник" осуществляется в течение календарного года.</w:t>
      </w:r>
    </w:p>
    <w:p w:rsidR="00C9440D" w:rsidRDefault="00C9440D">
      <w:pPr>
        <w:pStyle w:val="ConsPlusNormal"/>
        <w:spacing w:before="220"/>
        <w:ind w:firstLine="540"/>
        <w:jc w:val="both"/>
      </w:pPr>
      <w:r>
        <w:t>7. Обращение Заявителя одновременно с заявлением об установлении квалификационной категории "педагог-методист" и "педагог-наставник" не предусмотрено.</w:t>
      </w:r>
    </w:p>
    <w:p w:rsidR="00C9440D" w:rsidRDefault="00C9440D">
      <w:pPr>
        <w:pStyle w:val="ConsPlusNormal"/>
        <w:spacing w:before="220"/>
        <w:ind w:firstLine="540"/>
        <w:jc w:val="both"/>
      </w:pPr>
      <w:r>
        <w:t>8. Педагогические работники подают заявление об установлении квалификационной категории "педагог-методист" или "педагог-наставник" в ГАУ ДПО "ИРО ПК".</w:t>
      </w:r>
    </w:p>
    <w:p w:rsidR="00C9440D" w:rsidRDefault="00C9440D">
      <w:pPr>
        <w:pStyle w:val="ConsPlusNormal"/>
        <w:spacing w:before="220"/>
        <w:ind w:firstLine="540"/>
        <w:jc w:val="both"/>
      </w:pPr>
      <w:r>
        <w:t>9. Прием и рассмотрение заявлений в целях установления квалификационной категории "педагог-методист" или "педагог-наставник", определение конкретного срока аттестации для каждого педагогического работника, письменное уведомление педагогических работников о сроках, формах и способах проведения их аттестации осуществляется в соответствии с требованиями, предъявляемыми к аттестующимся на первую и высшую квалификационные категории и определенными в Последовательности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(первой или высшей), утвержденной приказом Министерства.</w:t>
      </w:r>
    </w:p>
    <w:p w:rsidR="00C9440D" w:rsidRDefault="00C9440D">
      <w:pPr>
        <w:pStyle w:val="ConsPlusNormal"/>
        <w:spacing w:before="220"/>
        <w:ind w:firstLine="540"/>
        <w:jc w:val="both"/>
      </w:pPr>
      <w:r>
        <w:t>Дополнительным основанием для отказа в прохождении аттестации является обращение за установлением квалификационной категории "педагог-методист" или "педагог-наставник" при отсутствии высшей квалификационной категории (</w:t>
      </w:r>
      <w:hyperlink r:id="rId78">
        <w:r>
          <w:rPr>
            <w:color w:val="0000FF"/>
          </w:rPr>
          <w:t>пункт 45</w:t>
        </w:r>
      </w:hyperlink>
      <w:r>
        <w:t xml:space="preserve"> Порядка аттестации).</w:t>
      </w:r>
    </w:p>
    <w:p w:rsidR="00C9440D" w:rsidRDefault="00C9440D">
      <w:pPr>
        <w:pStyle w:val="ConsPlusNormal"/>
        <w:spacing w:before="220"/>
        <w:ind w:firstLine="540"/>
        <w:jc w:val="both"/>
      </w:pPr>
      <w:r>
        <w:lastRenderedPageBreak/>
        <w:t xml:space="preserve">10.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а также показателей, предусмотренных </w:t>
      </w:r>
      <w:hyperlink r:id="rId79">
        <w:r>
          <w:rPr>
            <w:color w:val="0000FF"/>
          </w:rPr>
          <w:t>пунктами 50</w:t>
        </w:r>
      </w:hyperlink>
      <w:r>
        <w:t xml:space="preserve">, </w:t>
      </w:r>
      <w:hyperlink r:id="rId80">
        <w:r>
          <w:rPr>
            <w:color w:val="0000FF"/>
          </w:rPr>
          <w:t>51</w:t>
        </w:r>
      </w:hyperlink>
      <w:r>
        <w:t xml:space="preserve"> Порядка аттестации,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образовательной организации должности.</w:t>
      </w:r>
    </w:p>
    <w:p w:rsidR="00C9440D" w:rsidRDefault="00C9440D">
      <w:pPr>
        <w:pStyle w:val="ConsPlusNormal"/>
        <w:spacing w:before="220"/>
        <w:ind w:firstLine="540"/>
        <w:jc w:val="both"/>
      </w:pPr>
      <w:r>
        <w:t xml:space="preserve">10.1. Оценку деятельности на соответствие показателям, предусмотренным </w:t>
      </w:r>
      <w:hyperlink r:id="rId81">
        <w:r>
          <w:rPr>
            <w:color w:val="0000FF"/>
          </w:rPr>
          <w:t>пунктами 50</w:t>
        </w:r>
      </w:hyperlink>
      <w:r>
        <w:t xml:space="preserve">, </w:t>
      </w:r>
      <w:hyperlink r:id="rId82">
        <w:r>
          <w:rPr>
            <w:color w:val="0000FF"/>
          </w:rPr>
          <w:t>51</w:t>
        </w:r>
      </w:hyperlink>
      <w:r>
        <w:t xml:space="preserve"> Порядка аттестации, осуществляют эксперты на основе изучения материалов в электронном виде, подтверждающих результаты профессиональной деятельности, связанной с методической работой или наставничеством (далее - Материалы).</w:t>
      </w:r>
    </w:p>
    <w:p w:rsidR="00C9440D" w:rsidRDefault="00C9440D">
      <w:pPr>
        <w:pStyle w:val="ConsPlusNormal"/>
        <w:spacing w:before="220"/>
        <w:ind w:firstLine="540"/>
        <w:jc w:val="both"/>
      </w:pPr>
      <w:r>
        <w:t>11. Процедура аттестации для педагогического работника начинается первого числа месяца, предшествующего заседанию Аттестационной комиссии, и составляет не более 60 календарных дней.</w:t>
      </w:r>
    </w:p>
    <w:p w:rsidR="00C9440D" w:rsidRDefault="00C9440D">
      <w:pPr>
        <w:pStyle w:val="ConsPlusNormal"/>
        <w:spacing w:before="220"/>
        <w:ind w:firstLine="540"/>
        <w:jc w:val="both"/>
      </w:pPr>
      <w:r>
        <w:t>12. Педагогический работник размещает в "личном кабинете" на сайте https://portfolio-edu.iro.perm.ru Материалы в электронном виде по заявленной квалификационной категории для осуществления всестороннего анализа за последние 3 (три) года согласно Положению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w:t>
      </w:r>
    </w:p>
    <w:p w:rsidR="00C9440D" w:rsidRDefault="00C9440D">
      <w:pPr>
        <w:pStyle w:val="ConsPlusNormal"/>
        <w:spacing w:before="220"/>
        <w:ind w:firstLine="540"/>
        <w:jc w:val="both"/>
      </w:pPr>
      <w:r>
        <w:t xml:space="preserve">13. Действия педагогического работника, вступившего в процедуру аттестации, определены </w:t>
      </w:r>
      <w:hyperlink w:anchor="P1179">
        <w:r>
          <w:rPr>
            <w:color w:val="0000FF"/>
          </w:rPr>
          <w:t>пунктами 3.3</w:t>
        </w:r>
      </w:hyperlink>
      <w:r>
        <w:t xml:space="preserve">, </w:t>
      </w:r>
      <w:hyperlink w:anchor="P1183">
        <w:r>
          <w:rPr>
            <w:color w:val="0000FF"/>
          </w:rPr>
          <w:t>3.4</w:t>
        </w:r>
      </w:hyperlink>
      <w:r>
        <w:t xml:space="preserve"> Последовательности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первой или высшей квалификационной категории.</w:t>
      </w:r>
    </w:p>
    <w:p w:rsidR="00C9440D" w:rsidRDefault="00C9440D">
      <w:pPr>
        <w:pStyle w:val="ConsPlusNormal"/>
        <w:spacing w:before="220"/>
        <w:ind w:firstLine="540"/>
        <w:jc w:val="both"/>
      </w:pPr>
      <w:r>
        <w:t xml:space="preserve">14. 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в соответствии с требованиями </w:t>
      </w:r>
      <w:hyperlink r:id="rId83">
        <w:r>
          <w:rPr>
            <w:color w:val="0000FF"/>
          </w:rPr>
          <w:t>пунктов 50</w:t>
        </w:r>
      </w:hyperlink>
      <w:r>
        <w:t xml:space="preserve"> или </w:t>
      </w:r>
      <w:hyperlink r:id="rId84">
        <w:r>
          <w:rPr>
            <w:color w:val="0000FF"/>
          </w:rPr>
          <w:t>51</w:t>
        </w:r>
      </w:hyperlink>
      <w:r>
        <w:t xml:space="preserve"> Порядка аттестации.</w:t>
      </w:r>
    </w:p>
    <w:p w:rsidR="00C9440D" w:rsidRDefault="00C9440D">
      <w:pPr>
        <w:pStyle w:val="ConsPlusNormal"/>
        <w:spacing w:before="220"/>
        <w:ind w:firstLine="540"/>
        <w:jc w:val="both"/>
      </w:pPr>
      <w:r>
        <w:t>15. Присутствие педагогического работника на заседании Аттестационной комиссии Порядком аттестации не предусмотрено.</w:t>
      </w:r>
    </w:p>
    <w:p w:rsidR="00C9440D" w:rsidRDefault="00C9440D">
      <w:pPr>
        <w:pStyle w:val="ConsPlusNormal"/>
        <w:spacing w:before="220"/>
        <w:ind w:firstLine="540"/>
        <w:jc w:val="both"/>
      </w:pPr>
      <w:r>
        <w:t>16. На основании решения Аттестационной комиссии Министерство издает приказ об установлении квалификационной категории "педагог-методист", "педагог-наставник" со дня вынесения решения Аттестационной комиссии, который размещается в срок не позднее 30 календарных дней после дня принятия решения Аттестационной комиссией на официальном сайте Министерства http://minobr.permkrai.ru/ в сети Интернет.</w:t>
      </w:r>
    </w:p>
    <w:p w:rsidR="00C9440D" w:rsidRDefault="00C9440D">
      <w:pPr>
        <w:pStyle w:val="ConsPlusNormal"/>
        <w:spacing w:before="220"/>
        <w:ind w:firstLine="540"/>
        <w:jc w:val="both"/>
      </w:pPr>
      <w:r>
        <w:t>17. На основании приказа Министерства работодатели вносят соответствующие записи в трудовые книжки педагогических работников и (или) в сведения об их трудовой деятельности.</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0"/>
      </w:pPr>
      <w:r>
        <w:t>Приложение 7</w:t>
      </w:r>
    </w:p>
    <w:p w:rsidR="00C9440D" w:rsidRDefault="00C9440D">
      <w:pPr>
        <w:pStyle w:val="ConsPlusNormal"/>
        <w:jc w:val="right"/>
      </w:pPr>
      <w:r>
        <w:t>к приказу</w:t>
      </w:r>
    </w:p>
    <w:p w:rsidR="00C9440D" w:rsidRDefault="00C9440D">
      <w:pPr>
        <w:pStyle w:val="ConsPlusNormal"/>
        <w:jc w:val="right"/>
      </w:pPr>
      <w:r>
        <w:t>Министерства образования</w:t>
      </w:r>
    </w:p>
    <w:p w:rsidR="00C9440D" w:rsidRDefault="00C9440D">
      <w:pPr>
        <w:pStyle w:val="ConsPlusNormal"/>
        <w:jc w:val="right"/>
      </w:pPr>
      <w:r>
        <w:t>и науки Пермского края</w:t>
      </w:r>
    </w:p>
    <w:p w:rsidR="00C9440D" w:rsidRDefault="00C9440D">
      <w:pPr>
        <w:pStyle w:val="ConsPlusNormal"/>
        <w:jc w:val="right"/>
      </w:pPr>
      <w:r>
        <w:lastRenderedPageBreak/>
        <w:t>от 21 мая 2015 г. N СЭД-26-01-04-399</w:t>
      </w:r>
    </w:p>
    <w:p w:rsidR="00C9440D" w:rsidRDefault="00C9440D">
      <w:pPr>
        <w:pStyle w:val="ConsPlusNormal"/>
        <w:jc w:val="both"/>
      </w:pPr>
    </w:p>
    <w:p w:rsidR="00C9440D" w:rsidRDefault="00C9440D">
      <w:pPr>
        <w:pStyle w:val="ConsPlusTitle"/>
        <w:jc w:val="center"/>
      </w:pPr>
      <w:bookmarkStart w:id="27" w:name="P1337"/>
      <w:bookmarkEnd w:id="27"/>
      <w:r>
        <w:t>ПОЛОЖЕНИЕ</w:t>
      </w:r>
    </w:p>
    <w:p w:rsidR="00C9440D" w:rsidRDefault="00C9440D">
      <w:pPr>
        <w:pStyle w:val="ConsPlusTitle"/>
        <w:jc w:val="center"/>
      </w:pPr>
      <w:r>
        <w:t>О ПОРЯДКЕ ПРЕДОСТАВЛЕНИЯ В ЭЛЕКТРОННОМ ВИДЕ МАТЕРИАЛОВ,</w:t>
      </w:r>
    </w:p>
    <w:p w:rsidR="00C9440D" w:rsidRDefault="00C9440D">
      <w:pPr>
        <w:pStyle w:val="ConsPlusTitle"/>
        <w:jc w:val="center"/>
      </w:pPr>
      <w:r>
        <w:t>ПОДТВЕРЖДАЮЩИХ РЕЗУЛЬТАТИВНОСТЬ ПРОФЕССИОНАЛЬНОЙ</w:t>
      </w:r>
    </w:p>
    <w:p w:rsidR="00C9440D" w:rsidRDefault="00C9440D">
      <w:pPr>
        <w:pStyle w:val="ConsPlusTitle"/>
        <w:jc w:val="center"/>
      </w:pPr>
      <w:r>
        <w:t>ДЕЯТЕЛЬНОСТИ ПЕДАГОГИЧЕСКИХ РАБОТНИКОВ ПЕРМСКОГО КРАЯ,</w:t>
      </w:r>
    </w:p>
    <w:p w:rsidR="00C9440D" w:rsidRDefault="00C9440D">
      <w:pPr>
        <w:pStyle w:val="ConsPlusTitle"/>
        <w:jc w:val="center"/>
      </w:pPr>
      <w:r>
        <w:t>В ЦЕЛЯХ УСТАНОВЛЕНИЯ КВАЛИФИКАЦИОННОЙ КАТЕГОРИИ</w:t>
      </w:r>
    </w:p>
    <w:p w:rsidR="00C9440D" w:rsidRDefault="00C9440D">
      <w:pPr>
        <w:pStyle w:val="ConsPlusTitle"/>
        <w:jc w:val="center"/>
      </w:pPr>
      <w:r>
        <w:t>"ПЕДАГОГ-МЕТОДИСТ" ИЛИ "ПЕДАГОГ-НАСТАВНИК"</w:t>
      </w:r>
    </w:p>
    <w:p w:rsidR="00C9440D" w:rsidRDefault="00C9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440D" w:rsidRDefault="00C9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440D" w:rsidRDefault="00C9440D">
            <w:pPr>
              <w:pStyle w:val="ConsPlusNormal"/>
              <w:jc w:val="center"/>
            </w:pPr>
            <w:r>
              <w:rPr>
                <w:color w:val="392C69"/>
              </w:rPr>
              <w:t>Список изменяющих документов</w:t>
            </w:r>
          </w:p>
          <w:p w:rsidR="00C9440D" w:rsidRDefault="00C9440D">
            <w:pPr>
              <w:pStyle w:val="ConsPlusNormal"/>
              <w:jc w:val="center"/>
            </w:pPr>
            <w:r>
              <w:rPr>
                <w:color w:val="392C69"/>
              </w:rPr>
              <w:t xml:space="preserve">(введено </w:t>
            </w:r>
            <w:hyperlink r:id="rId85">
              <w:r>
                <w:rPr>
                  <w:color w:val="0000FF"/>
                </w:rPr>
                <w:t>Приказом</w:t>
              </w:r>
            </w:hyperlink>
            <w:r>
              <w:rPr>
                <w:color w:val="392C69"/>
              </w:rPr>
              <w:t xml:space="preserve"> Министерства образования и науки Пермского края</w:t>
            </w:r>
          </w:p>
          <w:p w:rsidR="00C9440D" w:rsidRDefault="00C9440D">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C9440D" w:rsidRDefault="00C9440D">
            <w:pPr>
              <w:pStyle w:val="ConsPlusNormal"/>
            </w:pPr>
          </w:p>
        </w:tc>
      </w:tr>
    </w:tbl>
    <w:p w:rsidR="00C9440D" w:rsidRDefault="00C9440D">
      <w:pPr>
        <w:pStyle w:val="ConsPlusNormal"/>
        <w:jc w:val="both"/>
      </w:pPr>
    </w:p>
    <w:p w:rsidR="00C9440D" w:rsidRDefault="00C9440D">
      <w:pPr>
        <w:pStyle w:val="ConsPlusNormal"/>
        <w:ind w:firstLine="540"/>
        <w:jc w:val="both"/>
      </w:pPr>
      <w:r>
        <w:t>1. Настоящее Положение определяет порядок предоставления в Аттестационную комиссию Министерства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w:t>
      </w:r>
    </w:p>
    <w:p w:rsidR="00C9440D" w:rsidRDefault="00C9440D">
      <w:pPr>
        <w:pStyle w:val="ConsPlusNormal"/>
        <w:spacing w:before="220"/>
        <w:ind w:firstLine="540"/>
        <w:jc w:val="both"/>
      </w:pPr>
      <w:r>
        <w:t>2. Для установления квалификационной категории "педагог-методист" или "педагог-наставник" педагогический работник, обратившийся с заявлением в Аттестационную комиссию, в "Личном кабинете", сформированном на сайте https://portfolio-edu.iro.perm.ru, формирует электронное портфолио (далее - портфолио), в котором размещает материалы, подтверждающие результативность его профессиональной деятельности (далее - Материалы).</w:t>
      </w:r>
    </w:p>
    <w:p w:rsidR="00C9440D" w:rsidRDefault="00C9440D">
      <w:pPr>
        <w:pStyle w:val="ConsPlusNormal"/>
        <w:spacing w:before="220"/>
        <w:ind w:firstLine="540"/>
        <w:jc w:val="both"/>
      </w:pPr>
      <w:r>
        <w:t>3. Педагогический работник, аттестующийся в целях установления квалификационной категории "педагог-методист" или "педагог-наставник", размещает на сайте https://portfolio-edu.iro.perm.ru/ Материалы по разделам:</w:t>
      </w:r>
    </w:p>
    <w:p w:rsidR="00C9440D" w:rsidRDefault="00C9440D">
      <w:pPr>
        <w:pStyle w:val="ConsPlusNormal"/>
        <w:spacing w:before="220"/>
        <w:ind w:firstLine="540"/>
        <w:jc w:val="both"/>
      </w:pPr>
      <w:r>
        <w:t xml:space="preserve">3.1. Раздел 1. Портрет. Раздел оформляется в соответствии с требованиями, указанными в </w:t>
      </w:r>
      <w:hyperlink w:anchor="P337">
        <w:r>
          <w:rPr>
            <w:color w:val="0000FF"/>
          </w:rPr>
          <w:t>пункте 3</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 утвержденного приказом Министерства.</w:t>
      </w:r>
    </w:p>
    <w:p w:rsidR="00C9440D" w:rsidRDefault="00C9440D">
      <w:pPr>
        <w:pStyle w:val="ConsPlusNormal"/>
        <w:spacing w:before="220"/>
        <w:ind w:firstLine="540"/>
        <w:jc w:val="both"/>
      </w:pPr>
      <w:r>
        <w:t>3.2. Раздел 2. Методическая работа и трансляция педагогического опыта:</w:t>
      </w:r>
    </w:p>
    <w:p w:rsidR="00C9440D" w:rsidRDefault="00C9440D">
      <w:pPr>
        <w:pStyle w:val="ConsPlusNormal"/>
        <w:spacing w:before="220"/>
        <w:ind w:firstLine="540"/>
        <w:jc w:val="both"/>
      </w:pPr>
      <w:r>
        <w:t>3.2.1. Раздел 2 имеет следующую структуру:</w:t>
      </w:r>
    </w:p>
    <w:p w:rsidR="00C9440D" w:rsidRDefault="00C9440D">
      <w:pPr>
        <w:pStyle w:val="ConsPlusNormal"/>
        <w:spacing w:before="220"/>
        <w:ind w:firstLine="540"/>
        <w:jc w:val="both"/>
      </w:pPr>
      <w:r>
        <w:t>подраздел 2.1. 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p w:rsidR="00C9440D" w:rsidRDefault="00C9440D">
      <w:pPr>
        <w:pStyle w:val="ConsPlusNormal"/>
        <w:spacing w:before="220"/>
        <w:ind w:firstLine="540"/>
        <w:jc w:val="both"/>
      </w:pPr>
      <w:r>
        <w:t>подраздел 2.2. Выступления на конференциях, семинарах, мероприятиях; проведение семинаров, мастер-классов, открытых уроков (занятий, мероприятий), публикации;</w:t>
      </w:r>
    </w:p>
    <w:p w:rsidR="00C9440D" w:rsidRDefault="00C9440D">
      <w:pPr>
        <w:pStyle w:val="ConsPlusNormal"/>
        <w:spacing w:before="220"/>
        <w:ind w:firstLine="540"/>
        <w:jc w:val="both"/>
      </w:pPr>
      <w:r>
        <w:t>подраздел 2.3. Экспертная деятельность педагога (работа в качестве эксперта, члена жюри конкурсов, олимпиад, соревнований; рецензирование и др. по направлению деятельности);</w:t>
      </w:r>
    </w:p>
    <w:p w:rsidR="00C9440D" w:rsidRDefault="00C9440D">
      <w:pPr>
        <w:pStyle w:val="ConsPlusNormal"/>
        <w:spacing w:before="220"/>
        <w:ind w:firstLine="540"/>
        <w:jc w:val="both"/>
      </w:pPr>
      <w:r>
        <w:t>подраздел 2.4. Результаты участия в конкурсах профессионального мастерства;</w:t>
      </w:r>
    </w:p>
    <w:p w:rsidR="00C9440D" w:rsidRDefault="00C9440D">
      <w:pPr>
        <w:pStyle w:val="ConsPlusNormal"/>
        <w:spacing w:before="220"/>
        <w:ind w:firstLine="540"/>
        <w:jc w:val="both"/>
      </w:pPr>
      <w:r>
        <w:t>подраздел 2.5. Экспериментальная и инновационная деятельность педагога, в том числе разработка программно-методического сопровождения образовательного процесса.</w:t>
      </w:r>
    </w:p>
    <w:p w:rsidR="00C9440D" w:rsidRDefault="00C9440D">
      <w:pPr>
        <w:pStyle w:val="ConsPlusNormal"/>
        <w:spacing w:before="220"/>
        <w:ind w:firstLine="540"/>
        <w:jc w:val="both"/>
      </w:pPr>
      <w:r>
        <w:t>В разделе 2 размещаются материалы, подтверждающие результаты профессиональной деятельности, а именно:</w:t>
      </w:r>
    </w:p>
    <w:p w:rsidR="00C9440D" w:rsidRDefault="00C9440D">
      <w:pPr>
        <w:pStyle w:val="ConsPlusNormal"/>
        <w:spacing w:before="220"/>
        <w:ind w:firstLine="540"/>
        <w:jc w:val="both"/>
      </w:pPr>
      <w:r>
        <w:lastRenderedPageBreak/>
        <w:t>"педагог-методист" размещает материалы, подтверждающие руководство методическим объединением педагогических работников образовательной организации, активное участие в методической работе образовательной организации; руководство разработкой программно-методического сопровождения образовательного процесса, методическое сопровождение реализации инновационных образовательных программ и проектов в образовательной организации; факт и результаты методической поддержки педагогических работников образовательной организации при подготовке к участию в профессиональных конкурсах; методическую поддержку (сопровождение) педагогических работников образовательной организации, направленную на их профессиональное развитие, преодоление профессиональных дефицитов; транслирование опыта по применению в образовательной организации авторских учебных и (или) учебно-методических разработок;</w:t>
      </w:r>
    </w:p>
    <w:p w:rsidR="00C9440D" w:rsidRDefault="00C9440D">
      <w:pPr>
        <w:pStyle w:val="ConsPlusNormal"/>
        <w:spacing w:before="220"/>
        <w:ind w:firstLine="540"/>
        <w:jc w:val="both"/>
      </w:pPr>
      <w:r>
        <w:t>"педагог-наставник" размещает материалы, подтверждающие руководство педагогической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 опыт 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 подготовку педагогических работников, в том числе из числа молодых специалистов, к участию в конкурсах профессионального педагогического мастерства; распространение авторских подходов и методических разработок в области наставнической деятельности в образовательной организации.</w:t>
      </w:r>
    </w:p>
    <w:p w:rsidR="00C9440D" w:rsidRDefault="00C9440D">
      <w:pPr>
        <w:pStyle w:val="ConsPlusNormal"/>
        <w:spacing w:before="220"/>
        <w:ind w:firstLine="540"/>
        <w:jc w:val="both"/>
      </w:pPr>
      <w:r>
        <w:t>3.3. Раздел 3. Результаты участия в проектной деятельности, социально-образовательных инициативах:</w:t>
      </w:r>
    </w:p>
    <w:p w:rsidR="00C9440D" w:rsidRDefault="00C9440D">
      <w:pPr>
        <w:pStyle w:val="ConsPlusNormal"/>
        <w:spacing w:before="220"/>
        <w:ind w:firstLine="540"/>
        <w:jc w:val="both"/>
      </w:pPr>
      <w:r>
        <w:t>3.3.1. Раздел 3 имеет следующую структуру:</w:t>
      </w:r>
    </w:p>
    <w:p w:rsidR="00C9440D" w:rsidRDefault="00C9440D">
      <w:pPr>
        <w:pStyle w:val="ConsPlusNormal"/>
        <w:spacing w:before="220"/>
        <w:ind w:firstLine="540"/>
        <w:jc w:val="both"/>
      </w:pPr>
      <w:r>
        <w:t>подраздел 3.1. Руководство проектной деятельностью, разработка и реализация собственных проектов; участие в проектах, социально-образовательных инициативах.</w:t>
      </w:r>
    </w:p>
    <w:p w:rsidR="00C9440D" w:rsidRDefault="00C9440D">
      <w:pPr>
        <w:pStyle w:val="ConsPlusNormal"/>
        <w:spacing w:before="220"/>
        <w:ind w:firstLine="540"/>
        <w:jc w:val="both"/>
      </w:pPr>
      <w:r>
        <w:t>3.3.2. В разделе 3 размещаются материалы, отражающие результативное участие в методических проектах, руководство проектной деятельностью коллег, разработку и реализацию собственных проектов, направленных на совершенствование методической работы или наставничества непосредственно в образовательной организации.</w:t>
      </w:r>
    </w:p>
    <w:p w:rsidR="00C9440D" w:rsidRDefault="00C9440D">
      <w:pPr>
        <w:pStyle w:val="ConsPlusNormal"/>
        <w:spacing w:before="220"/>
        <w:ind w:firstLine="540"/>
        <w:jc w:val="both"/>
      </w:pPr>
      <w:r>
        <w:t xml:space="preserve">4. Материалы должны соответствовать требованиям, указанным в </w:t>
      </w:r>
      <w:hyperlink w:anchor="P383">
        <w:r>
          <w:rPr>
            <w:color w:val="0000FF"/>
          </w:rPr>
          <w:t>пункте 9</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C9440D" w:rsidRDefault="00C9440D">
      <w:pPr>
        <w:pStyle w:val="ConsPlusNormal"/>
        <w:spacing w:before="220"/>
        <w:ind w:firstLine="540"/>
        <w:jc w:val="both"/>
      </w:pPr>
      <w:r>
        <w:t xml:space="preserve">5. Педагог выражает свое согласие на обработку персональных данных в соответствии с </w:t>
      </w:r>
      <w:hyperlink w:anchor="P384">
        <w:r>
          <w:rPr>
            <w:color w:val="0000FF"/>
          </w:rPr>
          <w:t>пунктом 10</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C9440D" w:rsidRDefault="00C9440D">
      <w:pPr>
        <w:pStyle w:val="ConsPlusNormal"/>
        <w:spacing w:before="220"/>
        <w:ind w:firstLine="540"/>
        <w:jc w:val="both"/>
      </w:pPr>
      <w:r>
        <w:t xml:space="preserve">6. Алгоритм работы с Материалами в период проведения аттестации педагогических работников определен </w:t>
      </w:r>
      <w:hyperlink w:anchor="P388">
        <w:r>
          <w:rPr>
            <w:color w:val="0000FF"/>
          </w:rPr>
          <w:t>пунктом 12</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w:t>
      </w:r>
    </w:p>
    <w:p w:rsidR="00C9440D" w:rsidRDefault="00C9440D">
      <w:pPr>
        <w:pStyle w:val="ConsPlusNormal"/>
        <w:spacing w:before="220"/>
        <w:ind w:firstLine="540"/>
        <w:jc w:val="both"/>
      </w:pPr>
      <w:r>
        <w:t xml:space="preserve">7. Оценка Материалов педагогического работника проводится экспертом на основании критериев, предусмотренных </w:t>
      </w:r>
      <w:hyperlink w:anchor="P395">
        <w:r>
          <w:rPr>
            <w:color w:val="0000FF"/>
          </w:rPr>
          <w:t>пунктом 13</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w:t>
      </w:r>
      <w:r>
        <w:lastRenderedPageBreak/>
        <w:t>первой или высшей.</w:t>
      </w:r>
    </w:p>
    <w:p w:rsidR="00C9440D" w:rsidRDefault="00C9440D">
      <w:pPr>
        <w:pStyle w:val="ConsPlusNormal"/>
        <w:spacing w:before="220"/>
        <w:ind w:firstLine="540"/>
        <w:jc w:val="both"/>
      </w:pPr>
      <w:r>
        <w:t xml:space="preserve">8. </w:t>
      </w:r>
      <w:hyperlink w:anchor="P1392">
        <w:r>
          <w:rPr>
            <w:color w:val="0000FF"/>
          </w:rPr>
          <w:t>Критерии</w:t>
        </w:r>
      </w:hyperlink>
      <w:r>
        <w:t xml:space="preserve"> оценки профессиональной деятельности педагогического работника для установления соответствия квалификационным категориям "педагог-методист", "педагог-наставник" конкретизированы в приложении к настоящему Положению.</w:t>
      </w:r>
    </w:p>
    <w:p w:rsidR="00C9440D" w:rsidRDefault="00C9440D">
      <w:pPr>
        <w:pStyle w:val="ConsPlusNormal"/>
        <w:spacing w:before="220"/>
        <w:ind w:firstLine="540"/>
        <w:jc w:val="both"/>
      </w:pPr>
      <w:r>
        <w:t xml:space="preserve">9. Экспертное заключение оформляется экспертом в соответствии с </w:t>
      </w:r>
      <w:hyperlink w:anchor="P404">
        <w:r>
          <w:rPr>
            <w:color w:val="0000FF"/>
          </w:rPr>
          <w:t>пунктами 15</w:t>
        </w:r>
      </w:hyperlink>
      <w:r>
        <w:t xml:space="preserve">, </w:t>
      </w:r>
      <w:hyperlink w:anchor="P405">
        <w:r>
          <w:rPr>
            <w:color w:val="0000FF"/>
          </w:rPr>
          <w:t>16</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w:t>
      </w:r>
    </w:p>
    <w:p w:rsidR="00C9440D" w:rsidRDefault="00C9440D">
      <w:pPr>
        <w:pStyle w:val="ConsPlusNormal"/>
        <w:spacing w:before="220"/>
        <w:ind w:firstLine="540"/>
        <w:jc w:val="both"/>
      </w:pPr>
      <w:r>
        <w:t>10. Максимальное значение по квалификационным категориям "педагог-методист", "педагог-наставник" составляет 60 баллов.</w:t>
      </w:r>
    </w:p>
    <w:p w:rsidR="00C9440D" w:rsidRDefault="00C9440D">
      <w:pPr>
        <w:pStyle w:val="ConsPlusNormal"/>
        <w:spacing w:before="220"/>
        <w:ind w:firstLine="540"/>
        <w:jc w:val="both"/>
      </w:pPr>
      <w:r>
        <w:t>11. При итоговой оценке 80%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квалификационной категории "педагог-методист" или "педагог-наставник".</w:t>
      </w:r>
    </w:p>
    <w:p w:rsidR="00C9440D" w:rsidRDefault="00C9440D">
      <w:pPr>
        <w:pStyle w:val="ConsPlusNormal"/>
        <w:spacing w:before="220"/>
        <w:ind w:firstLine="540"/>
        <w:jc w:val="both"/>
      </w:pPr>
      <w:r>
        <w:t xml:space="preserve">12. Экспертное заключение поступает в "Личный кабинет" педагогического работника в электронном виде в сроки, установленные </w:t>
      </w:r>
      <w:hyperlink w:anchor="P409">
        <w:r>
          <w:rPr>
            <w:color w:val="0000FF"/>
          </w:rPr>
          <w:t>пунктом 20</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 утвержденного приказом Министерства.</w:t>
      </w:r>
    </w:p>
    <w:p w:rsidR="00C9440D" w:rsidRDefault="00C9440D">
      <w:pPr>
        <w:pStyle w:val="ConsPlusNormal"/>
        <w:spacing w:before="220"/>
        <w:ind w:firstLine="540"/>
        <w:jc w:val="both"/>
      </w:pPr>
      <w:r>
        <w:t>13. Материалы, не размещенные в портфолио педагогического работника, рассмотрению на заседании Аттестационной комиссии не подлежат.</w:t>
      </w: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both"/>
      </w:pPr>
    </w:p>
    <w:p w:rsidR="00C9440D" w:rsidRDefault="00C9440D">
      <w:pPr>
        <w:pStyle w:val="ConsPlusNormal"/>
        <w:jc w:val="right"/>
        <w:outlineLvl w:val="1"/>
      </w:pPr>
      <w:r>
        <w:t>Приложение</w:t>
      </w:r>
    </w:p>
    <w:p w:rsidR="00C9440D" w:rsidRDefault="00C9440D">
      <w:pPr>
        <w:pStyle w:val="ConsPlusNormal"/>
        <w:jc w:val="right"/>
      </w:pPr>
      <w:r>
        <w:t>к Положению</w:t>
      </w:r>
    </w:p>
    <w:p w:rsidR="00C9440D" w:rsidRDefault="00C9440D">
      <w:pPr>
        <w:pStyle w:val="ConsPlusNormal"/>
        <w:jc w:val="right"/>
      </w:pPr>
      <w:r>
        <w:t>о порядке предоставления</w:t>
      </w:r>
    </w:p>
    <w:p w:rsidR="00C9440D" w:rsidRDefault="00C9440D">
      <w:pPr>
        <w:pStyle w:val="ConsPlusNormal"/>
        <w:jc w:val="right"/>
      </w:pPr>
      <w:r>
        <w:t>в электронном виде материалов,</w:t>
      </w:r>
    </w:p>
    <w:p w:rsidR="00C9440D" w:rsidRDefault="00C9440D">
      <w:pPr>
        <w:pStyle w:val="ConsPlusNormal"/>
        <w:jc w:val="right"/>
      </w:pPr>
      <w:r>
        <w:t>подтверждающих результативность</w:t>
      </w:r>
    </w:p>
    <w:p w:rsidR="00C9440D" w:rsidRDefault="00C9440D">
      <w:pPr>
        <w:pStyle w:val="ConsPlusNormal"/>
        <w:jc w:val="right"/>
      </w:pPr>
      <w:r>
        <w:t>профессиональной деятельности</w:t>
      </w:r>
    </w:p>
    <w:p w:rsidR="00C9440D" w:rsidRDefault="00C9440D">
      <w:pPr>
        <w:pStyle w:val="ConsPlusNormal"/>
        <w:jc w:val="right"/>
      </w:pPr>
      <w:r>
        <w:t>педагогических работников</w:t>
      </w:r>
    </w:p>
    <w:p w:rsidR="00C9440D" w:rsidRDefault="00C9440D">
      <w:pPr>
        <w:pStyle w:val="ConsPlusNormal"/>
        <w:jc w:val="right"/>
      </w:pPr>
      <w:r>
        <w:t>Пермского края, в целях</w:t>
      </w:r>
    </w:p>
    <w:p w:rsidR="00C9440D" w:rsidRDefault="00C9440D">
      <w:pPr>
        <w:pStyle w:val="ConsPlusNormal"/>
        <w:jc w:val="right"/>
      </w:pPr>
      <w:r>
        <w:t>установления квалификационной</w:t>
      </w:r>
    </w:p>
    <w:p w:rsidR="00C9440D" w:rsidRDefault="00C9440D">
      <w:pPr>
        <w:pStyle w:val="ConsPlusNormal"/>
        <w:jc w:val="right"/>
      </w:pPr>
      <w:r>
        <w:t>категории "педагог-методист"</w:t>
      </w:r>
    </w:p>
    <w:p w:rsidR="00C9440D" w:rsidRDefault="00C9440D">
      <w:pPr>
        <w:pStyle w:val="ConsPlusNormal"/>
        <w:jc w:val="right"/>
      </w:pPr>
      <w:r>
        <w:t>или "педагог-наставник"</w:t>
      </w:r>
    </w:p>
    <w:p w:rsidR="00C9440D" w:rsidRDefault="00C9440D">
      <w:pPr>
        <w:pStyle w:val="ConsPlusNormal"/>
        <w:jc w:val="both"/>
      </w:pPr>
    </w:p>
    <w:p w:rsidR="00C9440D" w:rsidRDefault="00C9440D">
      <w:pPr>
        <w:pStyle w:val="ConsPlusTitle"/>
        <w:jc w:val="center"/>
      </w:pPr>
      <w:bookmarkStart w:id="28" w:name="P1392"/>
      <w:bookmarkEnd w:id="28"/>
      <w:r>
        <w:t>Критерии оценки профессиональной деятельности</w:t>
      </w:r>
    </w:p>
    <w:p w:rsidR="00C9440D" w:rsidRDefault="00C9440D">
      <w:pPr>
        <w:pStyle w:val="ConsPlusTitle"/>
        <w:jc w:val="center"/>
      </w:pPr>
      <w:r>
        <w:t>педагогического работника для установления соответствия</w:t>
      </w:r>
    </w:p>
    <w:p w:rsidR="00C9440D" w:rsidRDefault="00C9440D">
      <w:pPr>
        <w:pStyle w:val="ConsPlusTitle"/>
        <w:jc w:val="center"/>
      </w:pPr>
      <w:r>
        <w:t>квалификационной категории "педагог-методист" или</w:t>
      </w:r>
    </w:p>
    <w:p w:rsidR="00C9440D" w:rsidRDefault="00C9440D">
      <w:pPr>
        <w:pStyle w:val="ConsPlusTitle"/>
        <w:jc w:val="center"/>
      </w:pPr>
      <w:r>
        <w:t>"педагог-наставник"</w:t>
      </w:r>
    </w:p>
    <w:p w:rsidR="00C9440D" w:rsidRDefault="00C9440D">
      <w:pPr>
        <w:pStyle w:val="ConsPlusNormal"/>
        <w:jc w:val="both"/>
      </w:pPr>
    </w:p>
    <w:p w:rsidR="00C9440D" w:rsidRDefault="00C9440D">
      <w:pPr>
        <w:pStyle w:val="ConsPlusNormal"/>
        <w:ind w:firstLine="540"/>
        <w:jc w:val="both"/>
      </w:pPr>
      <w:r>
        <w:t xml:space="preserve">Критерии оценки профессиональной деятельности педагогических работников для установления соответствия квалификационной категории "педагог-методист" или "педагог-наставник" разработаны в соответствии с требованиями </w:t>
      </w:r>
      <w:hyperlink r:id="rId86">
        <w:r>
          <w:rPr>
            <w:color w:val="0000FF"/>
          </w:rPr>
          <w:t>51</w:t>
        </w:r>
      </w:hyperlink>
      <w:r>
        <w:t xml:space="preserve">, </w:t>
      </w:r>
      <w:hyperlink r:id="rId87">
        <w:r>
          <w:rPr>
            <w:color w:val="0000FF"/>
          </w:rPr>
          <w:t>52</w:t>
        </w:r>
      </w:hyperlink>
      <w:r>
        <w:t xml:space="preserve"> Порядка аттестации. Настоящие критерии применяются при экспертной оценке Материалов в электронном виде, подтверждающих результативность профессиональной деятельности педагогических работников Пермского края.</w:t>
      </w:r>
    </w:p>
    <w:p w:rsidR="00C9440D" w:rsidRDefault="00C9440D">
      <w:pPr>
        <w:pStyle w:val="ConsPlusNormal"/>
        <w:spacing w:before="220"/>
        <w:ind w:firstLine="540"/>
        <w:jc w:val="both"/>
      </w:pPr>
      <w:r>
        <w:lastRenderedPageBreak/>
        <w:t>Для установления соответствия квалификационной категории "педагог-методист" или "педагог-наставник" необходимо набрать не менее 80% от максимальной суммы баллов.</w:t>
      </w:r>
    </w:p>
    <w:p w:rsidR="00C9440D" w:rsidRDefault="00C9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2494"/>
        <w:gridCol w:w="3118"/>
        <w:gridCol w:w="2149"/>
        <w:gridCol w:w="850"/>
      </w:tblGrid>
      <w:tr w:rsidR="00C9440D">
        <w:tc>
          <w:tcPr>
            <w:tcW w:w="424" w:type="dxa"/>
          </w:tcPr>
          <w:p w:rsidR="00C9440D" w:rsidRDefault="00C9440D">
            <w:pPr>
              <w:pStyle w:val="ConsPlusNormal"/>
              <w:jc w:val="center"/>
            </w:pPr>
            <w:r>
              <w:t>N</w:t>
            </w:r>
          </w:p>
        </w:tc>
        <w:tc>
          <w:tcPr>
            <w:tcW w:w="2494" w:type="dxa"/>
          </w:tcPr>
          <w:p w:rsidR="00C9440D" w:rsidRDefault="00C9440D">
            <w:pPr>
              <w:pStyle w:val="ConsPlusNormal"/>
              <w:jc w:val="center"/>
            </w:pPr>
            <w:r>
              <w:t>Раздел ПОРТФОЛИО</w:t>
            </w:r>
          </w:p>
        </w:tc>
        <w:tc>
          <w:tcPr>
            <w:tcW w:w="3118" w:type="dxa"/>
          </w:tcPr>
          <w:p w:rsidR="00C9440D" w:rsidRDefault="00C9440D">
            <w:pPr>
              <w:pStyle w:val="ConsPlusNormal"/>
              <w:jc w:val="center"/>
            </w:pPr>
            <w:r>
              <w:t>Подтверждающие документы</w:t>
            </w:r>
          </w:p>
        </w:tc>
        <w:tc>
          <w:tcPr>
            <w:tcW w:w="2149" w:type="dxa"/>
          </w:tcPr>
          <w:p w:rsidR="00C9440D" w:rsidRDefault="00C9440D">
            <w:pPr>
              <w:pStyle w:val="ConsPlusNormal"/>
              <w:jc w:val="center"/>
            </w:pPr>
            <w:r>
              <w:t>Критерии оценки профессиональной деятельности педагогических работников</w:t>
            </w:r>
          </w:p>
        </w:tc>
        <w:tc>
          <w:tcPr>
            <w:tcW w:w="850" w:type="dxa"/>
          </w:tcPr>
          <w:p w:rsidR="00C9440D" w:rsidRDefault="00C9440D">
            <w:pPr>
              <w:pStyle w:val="ConsPlusNormal"/>
              <w:jc w:val="center"/>
            </w:pPr>
            <w:r>
              <w:t>Количество баллов</w:t>
            </w:r>
          </w:p>
        </w:tc>
      </w:tr>
      <w:tr w:rsidR="00C9440D">
        <w:tc>
          <w:tcPr>
            <w:tcW w:w="424" w:type="dxa"/>
          </w:tcPr>
          <w:p w:rsidR="00C9440D" w:rsidRDefault="00C9440D">
            <w:pPr>
              <w:pStyle w:val="ConsPlusNormal"/>
            </w:pPr>
            <w:r>
              <w:t>I</w:t>
            </w:r>
          </w:p>
        </w:tc>
        <w:tc>
          <w:tcPr>
            <w:tcW w:w="7761" w:type="dxa"/>
            <w:gridSpan w:val="3"/>
          </w:tcPr>
          <w:p w:rsidR="00C9440D" w:rsidRDefault="00C9440D">
            <w:pPr>
              <w:pStyle w:val="ConsPlusNormal"/>
            </w:pPr>
            <w:r>
              <w:t>Портрет</w:t>
            </w:r>
          </w:p>
        </w:tc>
        <w:tc>
          <w:tcPr>
            <w:tcW w:w="850" w:type="dxa"/>
          </w:tcPr>
          <w:p w:rsidR="00C9440D" w:rsidRDefault="00C9440D">
            <w:pPr>
              <w:pStyle w:val="ConsPlusNormal"/>
            </w:pPr>
            <w:r>
              <w:t>0</w:t>
            </w:r>
          </w:p>
        </w:tc>
      </w:tr>
      <w:tr w:rsidR="00C9440D">
        <w:tc>
          <w:tcPr>
            <w:tcW w:w="424" w:type="dxa"/>
          </w:tcPr>
          <w:p w:rsidR="00C9440D" w:rsidRDefault="00C9440D">
            <w:pPr>
              <w:pStyle w:val="ConsPlusNormal"/>
            </w:pPr>
            <w:r>
              <w:t>1.1</w:t>
            </w:r>
          </w:p>
        </w:tc>
        <w:tc>
          <w:tcPr>
            <w:tcW w:w="2494" w:type="dxa"/>
          </w:tcPr>
          <w:p w:rsidR="00C9440D" w:rsidRDefault="00C9440D">
            <w:pPr>
              <w:pStyle w:val="ConsPlusNormal"/>
            </w:pPr>
            <w:r>
              <w:t>Общие сведения о педагоге</w:t>
            </w:r>
          </w:p>
        </w:tc>
        <w:tc>
          <w:tcPr>
            <w:tcW w:w="3118" w:type="dxa"/>
          </w:tcPr>
          <w:p w:rsidR="00C9440D" w:rsidRDefault="00C9440D">
            <w:pPr>
              <w:pStyle w:val="ConsPlusNormal"/>
            </w:pPr>
          </w:p>
        </w:tc>
        <w:tc>
          <w:tcPr>
            <w:tcW w:w="2149" w:type="dxa"/>
          </w:tcPr>
          <w:p w:rsidR="00C9440D" w:rsidRDefault="00C9440D">
            <w:pPr>
              <w:pStyle w:val="ConsPlusNormal"/>
            </w:pPr>
          </w:p>
        </w:tc>
        <w:tc>
          <w:tcPr>
            <w:tcW w:w="850" w:type="dxa"/>
          </w:tcPr>
          <w:p w:rsidR="00C9440D" w:rsidRDefault="00C9440D">
            <w:pPr>
              <w:pStyle w:val="ConsPlusNormal"/>
            </w:pPr>
            <w:r>
              <w:t>0</w:t>
            </w:r>
          </w:p>
        </w:tc>
      </w:tr>
      <w:tr w:rsidR="00C9440D">
        <w:tc>
          <w:tcPr>
            <w:tcW w:w="424" w:type="dxa"/>
          </w:tcPr>
          <w:p w:rsidR="00C9440D" w:rsidRDefault="00C9440D">
            <w:pPr>
              <w:pStyle w:val="ConsPlusNormal"/>
            </w:pPr>
            <w:r>
              <w:t>1.2</w:t>
            </w:r>
          </w:p>
        </w:tc>
        <w:tc>
          <w:tcPr>
            <w:tcW w:w="2494" w:type="dxa"/>
          </w:tcPr>
          <w:p w:rsidR="00C9440D" w:rsidRDefault="00C9440D">
            <w:pPr>
              <w:pStyle w:val="ConsPlusNormal"/>
            </w:pPr>
            <w:r>
              <w:t>Анкета</w:t>
            </w:r>
          </w:p>
        </w:tc>
        <w:tc>
          <w:tcPr>
            <w:tcW w:w="3118" w:type="dxa"/>
          </w:tcPr>
          <w:p w:rsidR="00C9440D" w:rsidRDefault="00C9440D">
            <w:pPr>
              <w:pStyle w:val="ConsPlusNormal"/>
            </w:pPr>
            <w:r>
              <w:t>Сканкопия анкеты, заверенная подписью руководителя образовательной организации и печатью</w:t>
            </w:r>
          </w:p>
        </w:tc>
        <w:tc>
          <w:tcPr>
            <w:tcW w:w="2149" w:type="dxa"/>
          </w:tcPr>
          <w:p w:rsidR="00C9440D" w:rsidRDefault="00C9440D">
            <w:pPr>
              <w:pStyle w:val="ConsPlusNormal"/>
            </w:pPr>
          </w:p>
        </w:tc>
        <w:tc>
          <w:tcPr>
            <w:tcW w:w="850" w:type="dxa"/>
          </w:tcPr>
          <w:p w:rsidR="00C9440D" w:rsidRDefault="00C9440D">
            <w:pPr>
              <w:pStyle w:val="ConsPlusNormal"/>
            </w:pPr>
            <w:r>
              <w:t>0</w:t>
            </w:r>
          </w:p>
        </w:tc>
      </w:tr>
      <w:tr w:rsidR="00C9440D">
        <w:tc>
          <w:tcPr>
            <w:tcW w:w="424" w:type="dxa"/>
          </w:tcPr>
          <w:p w:rsidR="00C9440D" w:rsidRDefault="00C9440D">
            <w:pPr>
              <w:pStyle w:val="ConsPlusNormal"/>
            </w:pPr>
            <w:r>
              <w:t>1.3</w:t>
            </w:r>
          </w:p>
        </w:tc>
        <w:tc>
          <w:tcPr>
            <w:tcW w:w="2494" w:type="dxa"/>
          </w:tcPr>
          <w:p w:rsidR="00C9440D" w:rsidRDefault="00C9440D">
            <w:pPr>
              <w:pStyle w:val="ConsPlusNormal"/>
            </w:pPr>
            <w:r>
              <w:t>Методическая тема</w:t>
            </w:r>
          </w:p>
        </w:tc>
        <w:tc>
          <w:tcPr>
            <w:tcW w:w="3118" w:type="dxa"/>
          </w:tcPr>
          <w:p w:rsidR="00C9440D" w:rsidRDefault="00C9440D">
            <w:pPr>
              <w:pStyle w:val="ConsPlusNormal"/>
            </w:pPr>
            <w:r>
              <w:t>Указывается методическая тема (темы), над разработкой которой педагогический работник работает на протяжении последних лет (не менее 3 и не более 5)</w:t>
            </w:r>
          </w:p>
        </w:tc>
        <w:tc>
          <w:tcPr>
            <w:tcW w:w="2149" w:type="dxa"/>
          </w:tcPr>
          <w:p w:rsidR="00C9440D" w:rsidRDefault="00C9440D">
            <w:pPr>
              <w:pStyle w:val="ConsPlusNormal"/>
            </w:pPr>
          </w:p>
        </w:tc>
        <w:tc>
          <w:tcPr>
            <w:tcW w:w="850" w:type="dxa"/>
          </w:tcPr>
          <w:p w:rsidR="00C9440D" w:rsidRDefault="00C9440D">
            <w:pPr>
              <w:pStyle w:val="ConsPlusNormal"/>
            </w:pPr>
            <w:r>
              <w:t>0</w:t>
            </w:r>
          </w:p>
        </w:tc>
      </w:tr>
      <w:tr w:rsidR="00C9440D">
        <w:tc>
          <w:tcPr>
            <w:tcW w:w="424" w:type="dxa"/>
          </w:tcPr>
          <w:p w:rsidR="00C9440D" w:rsidRDefault="00C9440D">
            <w:pPr>
              <w:pStyle w:val="ConsPlusNormal"/>
            </w:pPr>
            <w:r>
              <w:t>1.4</w:t>
            </w:r>
          </w:p>
        </w:tc>
        <w:tc>
          <w:tcPr>
            <w:tcW w:w="2494" w:type="dxa"/>
          </w:tcPr>
          <w:p w:rsidR="00C9440D" w:rsidRDefault="00C9440D">
            <w:pPr>
              <w:pStyle w:val="ConsPlusNormal"/>
            </w:pPr>
            <w:r>
              <w:t>Краткий самоанализ</w:t>
            </w:r>
          </w:p>
        </w:tc>
        <w:tc>
          <w:tcPr>
            <w:tcW w:w="3118" w:type="dxa"/>
          </w:tcPr>
          <w:p w:rsidR="00C9440D" w:rsidRDefault="00C9440D">
            <w:pPr>
              <w:pStyle w:val="ConsPlusNormal"/>
            </w:pPr>
            <w:r>
              <w:t>Краткий самоанализ педагогических технологий и способов педагогической деятельности педагога, в т.ч. методов и приемов андрогогики, анализ достигнутых результатов методической или наставнической деятельности (не более двух страниц текста). Обязательна ссылка на разделы ПОРТФОЛИО и документы, там размещенные</w:t>
            </w:r>
          </w:p>
        </w:tc>
        <w:tc>
          <w:tcPr>
            <w:tcW w:w="2149" w:type="dxa"/>
          </w:tcPr>
          <w:p w:rsidR="00C9440D" w:rsidRDefault="00C9440D">
            <w:pPr>
              <w:pStyle w:val="ConsPlusNormal"/>
            </w:pPr>
          </w:p>
        </w:tc>
        <w:tc>
          <w:tcPr>
            <w:tcW w:w="850" w:type="dxa"/>
          </w:tcPr>
          <w:p w:rsidR="00C9440D" w:rsidRDefault="00C9440D">
            <w:pPr>
              <w:pStyle w:val="ConsPlusNormal"/>
            </w:pPr>
            <w:r>
              <w:t>0</w:t>
            </w:r>
          </w:p>
        </w:tc>
      </w:tr>
      <w:tr w:rsidR="00C9440D">
        <w:tc>
          <w:tcPr>
            <w:tcW w:w="424" w:type="dxa"/>
          </w:tcPr>
          <w:p w:rsidR="00C9440D" w:rsidRDefault="00C9440D">
            <w:pPr>
              <w:pStyle w:val="ConsPlusNormal"/>
            </w:pPr>
            <w:r>
              <w:t>II</w:t>
            </w:r>
          </w:p>
        </w:tc>
        <w:tc>
          <w:tcPr>
            <w:tcW w:w="7761" w:type="dxa"/>
            <w:gridSpan w:val="3"/>
          </w:tcPr>
          <w:p w:rsidR="00C9440D" w:rsidRDefault="00C9440D">
            <w:pPr>
              <w:pStyle w:val="ConsPlusNormal"/>
            </w:pPr>
            <w:r>
              <w:t>Методическая работа и трансляция педагогического опыта</w:t>
            </w:r>
          </w:p>
        </w:tc>
        <w:tc>
          <w:tcPr>
            <w:tcW w:w="850" w:type="dxa"/>
          </w:tcPr>
          <w:p w:rsidR="00C9440D" w:rsidRDefault="00C9440D">
            <w:pPr>
              <w:pStyle w:val="ConsPlusNormal"/>
            </w:pPr>
            <w:r>
              <w:t>50</w:t>
            </w:r>
          </w:p>
        </w:tc>
      </w:tr>
      <w:tr w:rsidR="00C9440D">
        <w:tc>
          <w:tcPr>
            <w:tcW w:w="424" w:type="dxa"/>
          </w:tcPr>
          <w:p w:rsidR="00C9440D" w:rsidRDefault="00C9440D">
            <w:pPr>
              <w:pStyle w:val="ConsPlusNormal"/>
            </w:pPr>
            <w:r>
              <w:t>2.1</w:t>
            </w:r>
          </w:p>
        </w:tc>
        <w:tc>
          <w:tcPr>
            <w:tcW w:w="2494" w:type="dxa"/>
          </w:tcPr>
          <w:p w:rsidR="00C9440D" w:rsidRDefault="00C9440D">
            <w:pPr>
              <w:pStyle w:val="ConsPlusNormal"/>
            </w:pPr>
            <w:r>
              <w:t>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tc>
        <w:tc>
          <w:tcPr>
            <w:tcW w:w="311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Копии документов, подтверждающих:</w:t>
            </w:r>
          </w:p>
          <w:p w:rsidR="00C9440D" w:rsidRDefault="00C9440D">
            <w:pPr>
              <w:pStyle w:val="ConsPlusNormal"/>
            </w:pPr>
            <w:r>
              <w:t xml:space="preserve">1) руководство методическим объединением педагогических работников образовательной организации, активное участие в методической работе образовательной организации, </w:t>
            </w:r>
            <w:r>
              <w:lastRenderedPageBreak/>
              <w:t>личный вклад в методическую работу образовательной организации;</w:t>
            </w:r>
          </w:p>
          <w:p w:rsidR="00C9440D" w:rsidRDefault="00C9440D">
            <w:pPr>
              <w:pStyle w:val="ConsPlusNormal"/>
            </w:pPr>
            <w:r>
              <w:t>2) руководство педагогической практической подготовкой студентов, опыт наставничества в отношении педагогических работников образовательной организации.</w:t>
            </w:r>
          </w:p>
          <w:p w:rsidR="00C9440D" w:rsidRDefault="00C9440D">
            <w:pPr>
              <w:pStyle w:val="ConsPlusNormal"/>
            </w:pPr>
            <w:r>
              <w:t>Заверенные материалы, отражающие содержание деятельности и факт проведения мероприятий: планы и анализ работы методического объединения, проблемной группы, др. профессионального сообщества; копия документа о работе со студентами, приказа о наставничестве и т.д.</w:t>
            </w:r>
          </w:p>
        </w:tc>
        <w:tc>
          <w:tcPr>
            <w:tcW w:w="2149" w:type="dxa"/>
          </w:tcPr>
          <w:p w:rsidR="00C9440D" w:rsidRDefault="00C9440D">
            <w:pPr>
              <w:pStyle w:val="ConsPlusNormal"/>
            </w:pPr>
            <w:r>
              <w:lastRenderedPageBreak/>
              <w:t>Качество и содержательность аналитических материалов, в которых отражены:</w:t>
            </w:r>
          </w:p>
          <w:p w:rsidR="00C9440D" w:rsidRDefault="00C9440D">
            <w:pPr>
              <w:pStyle w:val="ConsPlusNormal"/>
            </w:pPr>
            <w:r>
              <w:t>1) формы участия в работе методических объединений, проблемных групп, др. профессиональных сообществах;</w:t>
            </w:r>
          </w:p>
          <w:p w:rsidR="00C9440D" w:rsidRDefault="00C9440D">
            <w:pPr>
              <w:pStyle w:val="ConsPlusNormal"/>
            </w:pPr>
            <w:r>
              <w:lastRenderedPageBreak/>
              <w:t>2) формы работы со студентами, формы наставнической деятельности. Продуктивность деятельности.</w:t>
            </w:r>
          </w:p>
          <w:p w:rsidR="00C9440D" w:rsidRDefault="00C9440D">
            <w:pPr>
              <w:pStyle w:val="ConsPlusNormal"/>
            </w:pPr>
            <w:r>
              <w:t>Систематичность методической или наставнической деятельности.</w:t>
            </w:r>
          </w:p>
          <w:p w:rsidR="00C9440D" w:rsidRDefault="00C9440D">
            <w:pPr>
              <w:pStyle w:val="ConsPlusNormal"/>
            </w:pPr>
            <w:r>
              <w:t>Соответствие направлению деятельности, заявленной квалификационной категории.</w:t>
            </w:r>
          </w:p>
          <w:p w:rsidR="00C9440D" w:rsidRDefault="00C9440D">
            <w:pPr>
              <w:pStyle w:val="ConsPlusNormal"/>
            </w:pPr>
            <w:r>
              <w:t>Личный вклад педагога в работу методических объединений, проблемных групп, др. профессиональных сообществ, в профессиональное развитие педагогов образовательной организации</w:t>
            </w:r>
          </w:p>
        </w:tc>
        <w:tc>
          <w:tcPr>
            <w:tcW w:w="850" w:type="dxa"/>
          </w:tcPr>
          <w:p w:rsidR="00C9440D" w:rsidRDefault="00C9440D">
            <w:pPr>
              <w:pStyle w:val="ConsPlusNormal"/>
            </w:pPr>
            <w:r>
              <w:lastRenderedPageBreak/>
              <w:t>10</w:t>
            </w:r>
          </w:p>
        </w:tc>
      </w:tr>
      <w:tr w:rsidR="00C9440D">
        <w:tc>
          <w:tcPr>
            <w:tcW w:w="424" w:type="dxa"/>
          </w:tcPr>
          <w:p w:rsidR="00C9440D" w:rsidRDefault="00C9440D">
            <w:pPr>
              <w:pStyle w:val="ConsPlusNormal"/>
            </w:pPr>
            <w:r>
              <w:t>2.2</w:t>
            </w:r>
          </w:p>
        </w:tc>
        <w:tc>
          <w:tcPr>
            <w:tcW w:w="2494" w:type="dxa"/>
          </w:tcPr>
          <w:p w:rsidR="00C9440D" w:rsidRDefault="00C9440D">
            <w:pPr>
              <w:pStyle w:val="ConsPlusNormal"/>
            </w:pPr>
            <w:r>
              <w:t>Выступления на конференциях, семинарах, мероприятиях, проведение семинаров, мастер-классов, открытых уроков (занятий, мероприятий), публикации</w:t>
            </w:r>
          </w:p>
        </w:tc>
        <w:tc>
          <w:tcPr>
            <w:tcW w:w="311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Перечень мероприятий по транслированию опыта применения в образовательной организации авторских учебных и (или) учебно-методических разработок; распространению авторских подходов и методических разработок в области наставнической деятельности в образовательной организации.</w:t>
            </w:r>
          </w:p>
          <w:p w:rsidR="00C9440D" w:rsidRDefault="00C9440D">
            <w:pPr>
              <w:pStyle w:val="ConsPlusNormal"/>
            </w:pPr>
            <w:r>
              <w:t xml:space="preserve">Заверенные документы, подтверждающие факт выступлений на перечисленных мероприятиях, факт публикаций; содержательные материалы, раскрывающие авторскую идею и результаты реализации </w:t>
            </w:r>
            <w:r>
              <w:lastRenderedPageBreak/>
              <w:t>методической разработки (программа мероприятий с указанием тем выступлений, тезисы, аннотация, библиографические данные публикации, копия текста публикаций или активная ссылка на публикацию, отзывы коллег на проведенные открытые мероприятия, др.)</w:t>
            </w:r>
          </w:p>
        </w:tc>
        <w:tc>
          <w:tcPr>
            <w:tcW w:w="2149" w:type="dxa"/>
          </w:tcPr>
          <w:p w:rsidR="00C9440D" w:rsidRDefault="00C9440D">
            <w:pPr>
              <w:pStyle w:val="ConsPlusNormal"/>
            </w:pPr>
            <w:r>
              <w:lastRenderedPageBreak/>
              <w:t>Качество и содержательность аналитических материалов. Систематичность транслирования опыта. Соответствие транслируемого опыта методической теме. Разнообразие способов транслирования опыта: выступления на НПК, круглых столах, вебинарах, семинарах, курсах повышения квалификации, и др.; проведение семинаров, мастер-классов, открытых уроков (занятий); публикации</w:t>
            </w:r>
          </w:p>
        </w:tc>
        <w:tc>
          <w:tcPr>
            <w:tcW w:w="850" w:type="dxa"/>
          </w:tcPr>
          <w:p w:rsidR="00C9440D" w:rsidRDefault="00C9440D">
            <w:pPr>
              <w:pStyle w:val="ConsPlusNormal"/>
            </w:pPr>
            <w:r>
              <w:t>10</w:t>
            </w:r>
          </w:p>
        </w:tc>
      </w:tr>
      <w:tr w:rsidR="00C9440D">
        <w:tc>
          <w:tcPr>
            <w:tcW w:w="424" w:type="dxa"/>
          </w:tcPr>
          <w:p w:rsidR="00C9440D" w:rsidRDefault="00C9440D">
            <w:pPr>
              <w:pStyle w:val="ConsPlusNormal"/>
            </w:pPr>
            <w:r>
              <w:t>2.3</w:t>
            </w:r>
          </w:p>
        </w:tc>
        <w:tc>
          <w:tcPr>
            <w:tcW w:w="2494" w:type="dxa"/>
          </w:tcPr>
          <w:p w:rsidR="00C9440D" w:rsidRDefault="00C9440D">
            <w:pPr>
              <w:pStyle w:val="ConsPlusNormal"/>
            </w:pPr>
            <w:r>
              <w:t>Экспертная деятельность педагога (работа в качестве эксперта, члена жюри конкурсов, олимпиад, соревнований; рецензирование и др.)</w:t>
            </w:r>
          </w:p>
        </w:tc>
        <w:tc>
          <w:tcPr>
            <w:tcW w:w="311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Копии приказов, др. документов о включении педагогического работника в соответствующие экспертные и/или аттестационные комиссии, жюри профессиональных конкурсов</w:t>
            </w:r>
          </w:p>
        </w:tc>
        <w:tc>
          <w:tcPr>
            <w:tcW w:w="2149" w:type="dxa"/>
          </w:tcPr>
          <w:p w:rsidR="00C9440D" w:rsidRDefault="00C9440D">
            <w:pPr>
              <w:pStyle w:val="ConsPlusNormal"/>
            </w:pPr>
            <w:r>
              <w:t>Качество и содержательность аналитических материалов.</w:t>
            </w:r>
          </w:p>
          <w:p w:rsidR="00C9440D" w:rsidRDefault="00C9440D">
            <w:pPr>
              <w:pStyle w:val="ConsPlusNormal"/>
            </w:pPr>
            <w:r>
              <w:t>Систематичность экспертной деятельности.</w:t>
            </w:r>
          </w:p>
          <w:p w:rsidR="00C9440D" w:rsidRDefault="00C9440D">
            <w:pPr>
              <w:pStyle w:val="ConsPlusNormal"/>
            </w:pPr>
            <w:r>
              <w:t>Соответствие профилю профессиональной деятельности, квалификационной категории</w:t>
            </w:r>
          </w:p>
        </w:tc>
        <w:tc>
          <w:tcPr>
            <w:tcW w:w="850" w:type="dxa"/>
          </w:tcPr>
          <w:p w:rsidR="00C9440D" w:rsidRDefault="00C9440D">
            <w:pPr>
              <w:pStyle w:val="ConsPlusNormal"/>
            </w:pPr>
            <w:r>
              <w:t>10</w:t>
            </w:r>
          </w:p>
        </w:tc>
      </w:tr>
      <w:tr w:rsidR="00C9440D">
        <w:tc>
          <w:tcPr>
            <w:tcW w:w="424" w:type="dxa"/>
          </w:tcPr>
          <w:p w:rsidR="00C9440D" w:rsidRDefault="00C9440D">
            <w:pPr>
              <w:pStyle w:val="ConsPlusNormal"/>
            </w:pPr>
            <w:r>
              <w:t>2.4</w:t>
            </w:r>
          </w:p>
        </w:tc>
        <w:tc>
          <w:tcPr>
            <w:tcW w:w="2494" w:type="dxa"/>
          </w:tcPr>
          <w:p w:rsidR="00C9440D" w:rsidRDefault="00C9440D">
            <w:pPr>
              <w:pStyle w:val="ConsPlusNormal"/>
            </w:pPr>
            <w:r>
              <w:t>Результаты участия в конкурсах профессионального мастерства</w:t>
            </w:r>
          </w:p>
        </w:tc>
        <w:tc>
          <w:tcPr>
            <w:tcW w:w="311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Копии документов, подтверждающих факт и результаты методической поддержки педагогических работников образовательной организации при подготовке к участию в профессиональных конкурсах различного уровня (институциональном, муниципальном, региональном, всероссийском)</w:t>
            </w:r>
          </w:p>
        </w:tc>
        <w:tc>
          <w:tcPr>
            <w:tcW w:w="2149" w:type="dxa"/>
          </w:tcPr>
          <w:p w:rsidR="00C9440D" w:rsidRDefault="00C9440D">
            <w:pPr>
              <w:pStyle w:val="ConsPlusNormal"/>
            </w:pPr>
            <w:r>
              <w:t>Личный вклад педагога в подготовку участников профессиональных конкурсов.</w:t>
            </w:r>
          </w:p>
          <w:p w:rsidR="00C9440D" w:rsidRDefault="00C9440D">
            <w:pPr>
              <w:pStyle w:val="ConsPlusNormal"/>
            </w:pPr>
            <w:r>
              <w:t>Систематичность подготовки участников.</w:t>
            </w:r>
          </w:p>
          <w:p w:rsidR="00C9440D" w:rsidRDefault="00C9440D">
            <w:pPr>
              <w:pStyle w:val="ConsPlusNormal"/>
            </w:pPr>
            <w:r>
              <w:t>Результативность участия педагогов в профессиональных конкурсах: участники, призеры, победители (доля от общего количества)</w:t>
            </w:r>
          </w:p>
        </w:tc>
        <w:tc>
          <w:tcPr>
            <w:tcW w:w="850" w:type="dxa"/>
          </w:tcPr>
          <w:p w:rsidR="00C9440D" w:rsidRDefault="00C9440D">
            <w:pPr>
              <w:pStyle w:val="ConsPlusNormal"/>
            </w:pPr>
            <w:r>
              <w:t>10</w:t>
            </w:r>
          </w:p>
        </w:tc>
      </w:tr>
      <w:tr w:rsidR="00C9440D">
        <w:tc>
          <w:tcPr>
            <w:tcW w:w="424" w:type="dxa"/>
          </w:tcPr>
          <w:p w:rsidR="00C9440D" w:rsidRDefault="00C9440D">
            <w:pPr>
              <w:pStyle w:val="ConsPlusNormal"/>
            </w:pPr>
            <w:r>
              <w:t>2.5</w:t>
            </w:r>
          </w:p>
        </w:tc>
        <w:tc>
          <w:tcPr>
            <w:tcW w:w="2494" w:type="dxa"/>
          </w:tcPr>
          <w:p w:rsidR="00C9440D" w:rsidRDefault="00C9440D">
            <w:pPr>
              <w:pStyle w:val="ConsPlusNormal"/>
            </w:pPr>
            <w:r>
              <w:t>Экспериментальная и инновационная деятельность педагога, в т.ч. разработка программно-методического сопровождения образовательного процесса</w:t>
            </w:r>
          </w:p>
        </w:tc>
        <w:tc>
          <w:tcPr>
            <w:tcW w:w="3118" w:type="dxa"/>
          </w:tcPr>
          <w:p w:rsidR="00C9440D" w:rsidRDefault="00C9440D">
            <w:pPr>
              <w:pStyle w:val="ConsPlusNormal"/>
            </w:pPr>
            <w:r>
              <w:t>Информационно-аналитический отчет, заверенный руководителем образовательной организации.</w:t>
            </w:r>
          </w:p>
          <w:p w:rsidR="00C9440D" w:rsidRDefault="00C9440D">
            <w:pPr>
              <w:pStyle w:val="ConsPlusNormal"/>
            </w:pPr>
            <w:r>
              <w:t>Копии документов, подтверждающих факт инновационной деятельности (институциональный, муниципальный, региональный уровни), в том числе руководство разработкой программно-</w:t>
            </w:r>
            <w:r>
              <w:lastRenderedPageBreak/>
              <w:t>методического сопровождения образовательного процесса, методическое сопровождение реализации инновационных образовательных программ и проектов в образовательной организации; создание собственных методических разработок в области наставнической деятельности.</w:t>
            </w:r>
          </w:p>
          <w:p w:rsidR="00C9440D" w:rsidRDefault="00C9440D">
            <w:pPr>
              <w:pStyle w:val="ConsPlusNormal"/>
            </w:pPr>
            <w:r>
              <w:t>Перечень методических разработок (обосновать актуальность, цели, задачи, краткое содержание, результаты работы), заверенный руководителем образовательной организации.</w:t>
            </w:r>
          </w:p>
          <w:p w:rsidR="00C9440D" w:rsidRDefault="00C9440D">
            <w:pPr>
              <w:pStyle w:val="ConsPlusNormal"/>
            </w:pPr>
            <w:r>
              <w:t>Отзывы, рецензии, экспертные заключения на продукты методической деятельности и др., заверенные экспертом (рецензентом)</w:t>
            </w:r>
          </w:p>
        </w:tc>
        <w:tc>
          <w:tcPr>
            <w:tcW w:w="2149" w:type="dxa"/>
          </w:tcPr>
          <w:p w:rsidR="00C9440D" w:rsidRDefault="00C9440D">
            <w:pPr>
              <w:pStyle w:val="ConsPlusNormal"/>
            </w:pPr>
            <w:r>
              <w:lastRenderedPageBreak/>
              <w:t>Качество и содержательность аналитических материалов.</w:t>
            </w:r>
          </w:p>
          <w:p w:rsidR="00C9440D" w:rsidRDefault="00C9440D">
            <w:pPr>
              <w:pStyle w:val="ConsPlusNormal"/>
            </w:pPr>
            <w:r>
              <w:t>Систематичность экспериментальной и/или инновационной деятельности.</w:t>
            </w:r>
          </w:p>
          <w:p w:rsidR="00C9440D" w:rsidRDefault="00C9440D">
            <w:pPr>
              <w:pStyle w:val="ConsPlusNormal"/>
            </w:pPr>
            <w:r>
              <w:t xml:space="preserve">Обоснованность выводов о результатах </w:t>
            </w:r>
            <w:r>
              <w:lastRenderedPageBreak/>
              <w:t>экспериментальной и/или инновационной деятельности.</w:t>
            </w:r>
          </w:p>
          <w:p w:rsidR="00C9440D" w:rsidRDefault="00C9440D">
            <w:pPr>
              <w:pStyle w:val="ConsPlusNormal"/>
            </w:pPr>
            <w:r>
              <w:t>Наличие собственных методических разработок.</w:t>
            </w:r>
          </w:p>
          <w:p w:rsidR="00C9440D" w:rsidRDefault="00C9440D">
            <w:pPr>
              <w:pStyle w:val="ConsPlusNormal"/>
            </w:pPr>
            <w:r>
              <w:t>Убедительность актуальности методической разработки, соответствие темы, цели и задач, содержания, способов полученным результатам</w:t>
            </w:r>
          </w:p>
        </w:tc>
        <w:tc>
          <w:tcPr>
            <w:tcW w:w="850" w:type="dxa"/>
          </w:tcPr>
          <w:p w:rsidR="00C9440D" w:rsidRDefault="00C9440D">
            <w:pPr>
              <w:pStyle w:val="ConsPlusNormal"/>
            </w:pPr>
            <w:r>
              <w:lastRenderedPageBreak/>
              <w:t>10</w:t>
            </w:r>
          </w:p>
        </w:tc>
      </w:tr>
      <w:tr w:rsidR="00C9440D">
        <w:tc>
          <w:tcPr>
            <w:tcW w:w="424" w:type="dxa"/>
          </w:tcPr>
          <w:p w:rsidR="00C9440D" w:rsidRDefault="00C9440D">
            <w:pPr>
              <w:pStyle w:val="ConsPlusNormal"/>
            </w:pPr>
            <w:r>
              <w:t>III</w:t>
            </w:r>
          </w:p>
        </w:tc>
        <w:tc>
          <w:tcPr>
            <w:tcW w:w="7761" w:type="dxa"/>
            <w:gridSpan w:val="3"/>
          </w:tcPr>
          <w:p w:rsidR="00C9440D" w:rsidRDefault="00C9440D">
            <w:pPr>
              <w:pStyle w:val="ConsPlusNormal"/>
            </w:pPr>
            <w:r>
              <w:t>Результаты участия в проектной деятельности, социально-образовательных инициативах</w:t>
            </w:r>
          </w:p>
        </w:tc>
        <w:tc>
          <w:tcPr>
            <w:tcW w:w="850" w:type="dxa"/>
          </w:tcPr>
          <w:p w:rsidR="00C9440D" w:rsidRDefault="00C9440D">
            <w:pPr>
              <w:pStyle w:val="ConsPlusNormal"/>
            </w:pPr>
            <w:r>
              <w:t>10</w:t>
            </w:r>
          </w:p>
        </w:tc>
      </w:tr>
      <w:tr w:rsidR="00C9440D">
        <w:tc>
          <w:tcPr>
            <w:tcW w:w="424" w:type="dxa"/>
          </w:tcPr>
          <w:p w:rsidR="00C9440D" w:rsidRDefault="00C9440D">
            <w:pPr>
              <w:pStyle w:val="ConsPlusNormal"/>
            </w:pPr>
            <w:r>
              <w:t>3.1</w:t>
            </w:r>
          </w:p>
        </w:tc>
        <w:tc>
          <w:tcPr>
            <w:tcW w:w="2494" w:type="dxa"/>
          </w:tcPr>
          <w:p w:rsidR="00C9440D" w:rsidRDefault="00C9440D">
            <w:pPr>
              <w:pStyle w:val="ConsPlusNormal"/>
            </w:pPr>
            <w:r>
              <w:t>Руководство проектной деятельностью, разработка и реализация собственных проектов; участие в проектах, социально-образовательных инициативах</w:t>
            </w:r>
          </w:p>
        </w:tc>
        <w:tc>
          <w:tcPr>
            <w:tcW w:w="3118" w:type="dxa"/>
          </w:tcPr>
          <w:p w:rsidR="00C9440D" w:rsidRDefault="00C9440D">
            <w:pPr>
              <w:pStyle w:val="ConsPlusNormal"/>
            </w:pPr>
            <w:r>
              <w:t>Информационно-аналитический отчет, заверенный руководителем образовательной организации, о разработке и реализации методических проектов, руководство разработкой и реализацией педагогических проектов.</w:t>
            </w:r>
          </w:p>
          <w:p w:rsidR="00C9440D" w:rsidRDefault="00C9440D">
            <w:pPr>
              <w:pStyle w:val="ConsPlusNormal"/>
            </w:pPr>
            <w:r>
              <w:t>Паспорт проекта, аннотации к проекту; планы-графики реализации проекта; отзывы социальных партнеров; публикации в СМИ о ходе реализации проекта или его результатах и др., отчет о реализации проекта</w:t>
            </w:r>
          </w:p>
        </w:tc>
        <w:tc>
          <w:tcPr>
            <w:tcW w:w="2149" w:type="dxa"/>
          </w:tcPr>
          <w:p w:rsidR="00C9440D" w:rsidRDefault="00C9440D">
            <w:pPr>
              <w:pStyle w:val="ConsPlusNormal"/>
            </w:pPr>
            <w:r>
              <w:t>Качество и содержательность аналитических материалов, в которых отражены результаты проектной деятельности.</w:t>
            </w:r>
          </w:p>
          <w:p w:rsidR="00C9440D" w:rsidRDefault="00C9440D">
            <w:pPr>
              <w:pStyle w:val="ConsPlusNormal"/>
            </w:pPr>
            <w:r>
              <w:t>Соответствие проектов направлению профессиональной деятельности, квалификационной категории.</w:t>
            </w:r>
          </w:p>
          <w:p w:rsidR="00C9440D" w:rsidRDefault="00C9440D">
            <w:pPr>
              <w:pStyle w:val="ConsPlusNormal"/>
            </w:pPr>
            <w:r>
              <w:t>Отражение личного вклада педагога в проект (разработка, реализация). Стабильность количества проектных работ, выполненных под руководством педагогического работника.</w:t>
            </w:r>
          </w:p>
          <w:p w:rsidR="00C9440D" w:rsidRDefault="00C9440D">
            <w:pPr>
              <w:pStyle w:val="ConsPlusNormal"/>
            </w:pPr>
            <w:r>
              <w:t xml:space="preserve">Доля педагогов, </w:t>
            </w:r>
            <w:r>
              <w:lastRenderedPageBreak/>
              <w:t>вовлеченных в проектную деятельность, динамика участия</w:t>
            </w:r>
          </w:p>
        </w:tc>
        <w:tc>
          <w:tcPr>
            <w:tcW w:w="850" w:type="dxa"/>
          </w:tcPr>
          <w:p w:rsidR="00C9440D" w:rsidRDefault="00C9440D">
            <w:pPr>
              <w:pStyle w:val="ConsPlusNormal"/>
            </w:pPr>
            <w:r>
              <w:lastRenderedPageBreak/>
              <w:t>10</w:t>
            </w:r>
          </w:p>
        </w:tc>
      </w:tr>
    </w:tbl>
    <w:p w:rsidR="00C9440D" w:rsidRDefault="00C9440D">
      <w:pPr>
        <w:pStyle w:val="ConsPlusNormal"/>
        <w:jc w:val="both"/>
      </w:pPr>
    </w:p>
    <w:p w:rsidR="00C9440D" w:rsidRDefault="00C9440D">
      <w:pPr>
        <w:pStyle w:val="ConsPlusNormal"/>
        <w:jc w:val="both"/>
      </w:pPr>
    </w:p>
    <w:p w:rsidR="00C9440D" w:rsidRDefault="00C9440D">
      <w:pPr>
        <w:pStyle w:val="ConsPlusNormal"/>
        <w:pBdr>
          <w:bottom w:val="single" w:sz="6" w:space="0" w:color="auto"/>
        </w:pBdr>
        <w:spacing w:before="100" w:after="100"/>
        <w:jc w:val="both"/>
        <w:rPr>
          <w:sz w:val="2"/>
          <w:szCs w:val="2"/>
        </w:rPr>
      </w:pPr>
    </w:p>
    <w:p w:rsidR="00037F58" w:rsidRDefault="00037F58">
      <w:bookmarkStart w:id="29" w:name="_GoBack"/>
      <w:bookmarkEnd w:id="29"/>
    </w:p>
    <w:sectPr w:rsidR="00037F58" w:rsidSect="007A5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0D"/>
    <w:rsid w:val="00037F58"/>
    <w:rsid w:val="00624E9B"/>
    <w:rsid w:val="00C94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2A332-2B63-4E4E-8475-8F82BD2A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4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4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44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94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44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44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44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440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810762B366150DC6A267DE812F9CC8C3FCEFAD6640196E3E6E82C3F60C6B6778940F99DD7F84C85815A0753C53AE56DF6057A5F692E84C326C215C8x4I3E" TargetMode="External"/><Relationship Id="rId21" Type="http://schemas.openxmlformats.org/officeDocument/2006/relationships/hyperlink" Target="consultantplus://offline/ref=D810762B366150DC6A267DE812F9CC8C3FCEFAD6640A94E2E0EA2C3F60C6B6778940F99DD7F84C85815A0752CA3AE56DF6057A5F692E84C326C215C8x4I3E" TargetMode="External"/><Relationship Id="rId42" Type="http://schemas.openxmlformats.org/officeDocument/2006/relationships/hyperlink" Target="consultantplus://offline/ref=D810762B366150DC6A267DE812F9CC8C3FCEFAD6640397E5E3EC2C3F60C6B6778940F99DD7F84C85815A0751C13AE56DF6057A5F692E84C326C215C8x4I3E" TargetMode="External"/><Relationship Id="rId47" Type="http://schemas.openxmlformats.org/officeDocument/2006/relationships/hyperlink" Target="consultantplus://offline/ref=D810762B366150DC6A267DE812F9CC8C3FCEFAD6640A94E2E0EA2C3F60C6B6778940F99DD7F84C85815A0757C03AE56DF6057A5F692E84C326C215C8x4I3E" TargetMode="External"/><Relationship Id="rId63" Type="http://schemas.openxmlformats.org/officeDocument/2006/relationships/hyperlink" Target="consultantplus://offline/ref=D810762B366150DC6A2663E50495918733C1ACDC63049BB6BDB82A683F96B022C900FFC894BC4084805153028764BC3CB14E765F743285C1x3IBE" TargetMode="External"/><Relationship Id="rId68" Type="http://schemas.openxmlformats.org/officeDocument/2006/relationships/hyperlink" Target="consultantplus://offline/ref=D810762B366150DC6A2663E50495918733C1ACDC63049BB6BDB82A683F96B022C900FFC894BC418D855153028764BC3CB14E765F743285C1x3IBE" TargetMode="External"/><Relationship Id="rId84" Type="http://schemas.openxmlformats.org/officeDocument/2006/relationships/hyperlink" Target="consultantplus://offline/ref=D810762B366150DC6A2663E50495918733C1ACDC63049BB6BDB82A683F96B022C900FFC894BC4087885153028764BC3CB14E765F743285C1x3IBE" TargetMode="External"/><Relationship Id="rId89" Type="http://schemas.openxmlformats.org/officeDocument/2006/relationships/theme" Target="theme/theme1.xml"/><Relationship Id="rId16" Type="http://schemas.openxmlformats.org/officeDocument/2006/relationships/hyperlink" Target="consultantplus://offline/ref=D810762B366150DC6A267DE812F9CC8C3FCEFAD6640A94E2E0EA2C3F60C6B6778940F99DD7F84C85815A0752C13AE56DF6057A5F692E84C326C215C8x4I3E" TargetMode="External"/><Relationship Id="rId11" Type="http://schemas.openxmlformats.org/officeDocument/2006/relationships/hyperlink" Target="consultantplus://offline/ref=D810762B366150DC6A267DE812F9CC8C3FCEFAD6640199E6E4E92C3F60C6B6778940F99DD7F84C85815A0753C63AE56DF6057A5F692E84C326C215C8x4I3E" TargetMode="External"/><Relationship Id="rId32" Type="http://schemas.openxmlformats.org/officeDocument/2006/relationships/hyperlink" Target="consultantplus://offline/ref=D810762B366150DC6A267DE812F9CC8C3FCEFAD6640A94E2E0EA2C3F60C6B6778940F99DD7F84C85815A0751C53AE56DF6057A5F692E84C326C215C8x4I3E" TargetMode="External"/><Relationship Id="rId37" Type="http://schemas.openxmlformats.org/officeDocument/2006/relationships/hyperlink" Target="consultantplus://offline/ref=D810762B366150DC6A267DE812F9CC8C3FCEFAD6640A94E2E0EA2C3F60C6B6778940F99DD7F84C85815A0750C63AE56DF6057A5F692E84C326C215C8x4I3E" TargetMode="External"/><Relationship Id="rId53" Type="http://schemas.openxmlformats.org/officeDocument/2006/relationships/hyperlink" Target="consultantplus://offline/ref=D810762B366150DC6A267DE812F9CC8C3FCEFAD66D0A96E0E8E77135689FBA758E4FA68AD0B14084815A0551C865E078E75D775C743185DD3AC017xCI9E" TargetMode="External"/><Relationship Id="rId58" Type="http://schemas.openxmlformats.org/officeDocument/2006/relationships/hyperlink" Target="consultantplus://offline/ref=D810762B366150DC6A267DE812F9CC8C3FCEFAD6640397E5E3EC2C3F60C6B6778940F99DD7F84C85815A0750C03AE56DF6057A5F692E84C326C215C8x4I3E" TargetMode="External"/><Relationship Id="rId74" Type="http://schemas.openxmlformats.org/officeDocument/2006/relationships/hyperlink" Target="consultantplus://offline/ref=D810762B366150DC6A267DE812F9CC8C3FCEFAD6640A94E2E0EA2C3F60C6B6778940F99DD7F84C85815A0752CB3AE56DF6057A5F692E84C326C215C8x4I3E" TargetMode="External"/><Relationship Id="rId79" Type="http://schemas.openxmlformats.org/officeDocument/2006/relationships/hyperlink" Target="consultantplus://offline/ref=D810762B366150DC6A2663E50495918733C1ACDC63049BB6BDB82A683F96B022C900FFC894BC4087825153028764BC3CB14E765F743285C1x3IBE" TargetMode="External"/><Relationship Id="rId5" Type="http://schemas.openxmlformats.org/officeDocument/2006/relationships/hyperlink" Target="consultantplus://offline/ref=D810762B366150DC6A267DE812F9CC8C3FCEFAD66D0A96E0E8E77135689FBA758E4FA68AD0B14084815A0756C865E078E75D775C743185DD3AC017xCI9E" TargetMode="External"/><Relationship Id="rId14" Type="http://schemas.openxmlformats.org/officeDocument/2006/relationships/hyperlink" Target="consultantplus://offline/ref=D810762B366150DC6A267DE812F9CC8C3FCEFAD6640A94E2E0EA2C3F60C6B6778940F99DD7F84C85815A0752C33AE56DF6057A5F692E84C326C215C8x4I3E" TargetMode="External"/><Relationship Id="rId22" Type="http://schemas.openxmlformats.org/officeDocument/2006/relationships/hyperlink" Target="consultantplus://offline/ref=D810762B366150DC6A267DE812F9CC8C3FCEFAD6640A94E2E0EA2C3F60C6B6778940F99DD7F84C85815A0751C23AE56DF6057A5F692E84C326C215C8x4I3E" TargetMode="External"/><Relationship Id="rId27" Type="http://schemas.openxmlformats.org/officeDocument/2006/relationships/hyperlink" Target="consultantplus://offline/ref=D810762B366150DC6A267DE812F9CC8C3FCEFAD66D0A96E0E8E77135689FBA758E4FA68AD0B14084815A0654C865E078E75D775C743185DD3AC017xCI9E" TargetMode="External"/><Relationship Id="rId30" Type="http://schemas.openxmlformats.org/officeDocument/2006/relationships/hyperlink" Target="consultantplus://offline/ref=D810762B366150DC6A267DE812F9CC8C3FCEFAD6640A94E2E0EA2C3F60C6B6778940F99DD7F84C85815A0751C03AE56DF6057A5F692E84C326C215C8x4I3E" TargetMode="External"/><Relationship Id="rId35" Type="http://schemas.openxmlformats.org/officeDocument/2006/relationships/hyperlink" Target="consultantplus://offline/ref=D810762B366150DC6A267DE812F9CC8C3FCEFAD6640A94E2E0EA2C3F60C6B6778940F99DD7F84C85815A0750C03AE56DF6057A5F692E84C326C215C8x4I3E" TargetMode="External"/><Relationship Id="rId43" Type="http://schemas.openxmlformats.org/officeDocument/2006/relationships/hyperlink" Target="consultantplus://offline/ref=D810762B366150DC6A267DE812F9CC8C3FCEFAD6640397E5E3EC2C3F60C6B6778940F99DD7F84C85815A0751C03AE56DF6057A5F692E84C326C215C8x4I3E" TargetMode="External"/><Relationship Id="rId48" Type="http://schemas.openxmlformats.org/officeDocument/2006/relationships/hyperlink" Target="consultantplus://offline/ref=D810762B366150DC6A267DE812F9CC8C3FCEFAD6640A94E2E0EA2C3F60C6B6778940F99DD7F84C85815A0757C63AE56DF6057A5F692E84C326C215C8x4I3E" TargetMode="External"/><Relationship Id="rId56" Type="http://schemas.openxmlformats.org/officeDocument/2006/relationships/hyperlink" Target="consultantplus://offline/ref=D810762B366150DC6A267DE812F9CC8C3FCEFAD6640397E5E3EC2C3F60C6B6778940F99DD7F84C85815A0751C53AE56DF6057A5F692E84C326C215C8x4I3E" TargetMode="External"/><Relationship Id="rId64" Type="http://schemas.openxmlformats.org/officeDocument/2006/relationships/hyperlink" Target="consultantplus://offline/ref=D810762B366150DC6A267DE812F9CC8C3FCEFAD6640A94E2E0EA2C3F60C6B6778940F99DD7F84C85815A0756C43AE56DF6057A5F692E84C326C215C8x4I3E" TargetMode="External"/><Relationship Id="rId69" Type="http://schemas.openxmlformats.org/officeDocument/2006/relationships/hyperlink" Target="consultantplus://offline/ref=D810762B366150DC6A2663E50495918733C1ACDC63049BB6BDB82A683F96B022C900FFC894BC4084805153028764BC3CB14E765F743285C1x3IBE" TargetMode="External"/><Relationship Id="rId77" Type="http://schemas.openxmlformats.org/officeDocument/2006/relationships/hyperlink" Target="consultantplus://offline/ref=D810762B366150DC6A2663E50495918733C1ACDC63049BB6BDB82A683F96B022C900FFC894BC4087885153028764BC3CB14E765F743285C1x3IBE" TargetMode="External"/><Relationship Id="rId8" Type="http://schemas.openxmlformats.org/officeDocument/2006/relationships/hyperlink" Target="consultantplus://offline/ref=D810762B366150DC6A267DE812F9CC8C3FCEFAD6640196E3E6E82C3F60C6B6778940F99DD7F84C85815A0753C63AE56DF6057A5F692E84C326C215C8x4I3E" TargetMode="External"/><Relationship Id="rId51" Type="http://schemas.openxmlformats.org/officeDocument/2006/relationships/hyperlink" Target="consultantplus://offline/ref=D810762B366150DC6A267DE812F9CC8C3FCEFAD6640A94E2E0EA2C3F60C6B6778940F99DD7F84C85815A0756C23AE56DF6057A5F692E84C326C215C8x4I3E" TargetMode="External"/><Relationship Id="rId72" Type="http://schemas.openxmlformats.org/officeDocument/2006/relationships/hyperlink" Target="consultantplus://offline/ref=D810762B366150DC6A2663E50495918733C6ADD965039BB6BDB82A683F96B022C900FFC894BC4383895153028764BC3CB14E765F743285C1x3IBE" TargetMode="External"/><Relationship Id="rId80" Type="http://schemas.openxmlformats.org/officeDocument/2006/relationships/hyperlink" Target="consultantplus://offline/ref=D810762B366150DC6A2663E50495918733C1ACDC63049BB6BDB82A683F96B022C900FFC894BC4087885153028764BC3CB14E765F743285C1x3IBE" TargetMode="External"/><Relationship Id="rId85" Type="http://schemas.openxmlformats.org/officeDocument/2006/relationships/hyperlink" Target="consultantplus://offline/ref=D810762B366150DC6A267DE812F9CC8C3FCEFAD6640A94E2E0EA2C3F60C6B6778940F99DD7F84C85815A0755C33AE56DF6057A5F692E84C326C215C8x4I3E" TargetMode="External"/><Relationship Id="rId3" Type="http://schemas.openxmlformats.org/officeDocument/2006/relationships/webSettings" Target="webSettings.xml"/><Relationship Id="rId12" Type="http://schemas.openxmlformats.org/officeDocument/2006/relationships/hyperlink" Target="consultantplus://offline/ref=D810762B366150DC6A2663E50495918733C1ACDC63049BB6BDB82A683F96B022C900FFC894BC4183865153028764BC3CB14E765F743285C1x3IBE" TargetMode="External"/><Relationship Id="rId17" Type="http://schemas.openxmlformats.org/officeDocument/2006/relationships/hyperlink" Target="consultantplus://offline/ref=D810762B366150DC6A267DE812F9CC8C3FCEFAD6640A94E2E0EA2C3F60C6B6778940F99DD7F84C85815A0752C73AE56DF6057A5F692E84C326C215C8x4I3E" TargetMode="External"/><Relationship Id="rId25" Type="http://schemas.openxmlformats.org/officeDocument/2006/relationships/hyperlink" Target="consultantplus://offline/ref=D810762B366150DC6A267DE812F9CC8C3FCEFAD66D0A96E0E8E77135689FBA758E4FA68AD0B14084815A0657C865E078E75D775C743185DD3AC017xCI9E" TargetMode="External"/><Relationship Id="rId33" Type="http://schemas.openxmlformats.org/officeDocument/2006/relationships/hyperlink" Target="consultantplus://offline/ref=D810762B366150DC6A267DE812F9CC8C3FCEFAD6640A94E2E0EA2C3F60C6B6778940F99DD7F84C85815A0751CA3AE56DF6057A5F692E84C326C215C8x4I3E" TargetMode="External"/><Relationship Id="rId38" Type="http://schemas.openxmlformats.org/officeDocument/2006/relationships/hyperlink" Target="consultantplus://offline/ref=D810762B366150DC6A267DE812F9CC8C3FCEFAD6640A94E2E0EA2C3F60C6B6778940F99DD7F84C85815A0750C53AE56DF6057A5F692E84C326C215C8x4I3E" TargetMode="External"/><Relationship Id="rId46" Type="http://schemas.openxmlformats.org/officeDocument/2006/relationships/hyperlink" Target="consultantplus://offline/ref=D810762B366150DC6A267DE812F9CC8C3FCEFAD6640A94E2E0EA2C3F60C6B6778940F99DD7F84C85815A0757C13AE56DF6057A5F692E84C326C215C8x4I3E" TargetMode="External"/><Relationship Id="rId59" Type="http://schemas.openxmlformats.org/officeDocument/2006/relationships/hyperlink" Target="consultantplus://offline/ref=D810762B366150DC6A267DE812F9CC8C3FCEFAD6640A94E2E0EA2C3F60C6B6778940F99DD7F84C85815A0756C53AE56DF6057A5F692E84C326C215C8x4I3E" TargetMode="External"/><Relationship Id="rId67" Type="http://schemas.openxmlformats.org/officeDocument/2006/relationships/hyperlink" Target="consultantplus://offline/ref=D810762B366150DC6A267DE812F9CC8C3FCEFAD6640A94E2E0EA2C3F60C6B6778940F99DD7F84C85815A0756CB3AE56DF6057A5F692E84C326C215C8x4I3E" TargetMode="External"/><Relationship Id="rId20" Type="http://schemas.openxmlformats.org/officeDocument/2006/relationships/hyperlink" Target="consultantplus://offline/ref=D810762B366150DC6A267DE812F9CC8C3FCEFAD6640A94E2E0EA2C3F60C6B6778940F99DD7F84C85815A0752C53AE56DF6057A5F692E84C326C215C8x4I3E" TargetMode="External"/><Relationship Id="rId41" Type="http://schemas.openxmlformats.org/officeDocument/2006/relationships/hyperlink" Target="consultantplus://offline/ref=D810762B366150DC6A267DE812F9CC8C3FCEFAD6640397E5E3EC2C3F60C6B6778940F99DD7F84C85815A0752C63AE56DF6057A5F692E84C326C215C8x4I3E" TargetMode="External"/><Relationship Id="rId54" Type="http://schemas.openxmlformats.org/officeDocument/2006/relationships/hyperlink" Target="consultantplus://offline/ref=D810762B366150DC6A267DE812F9CC8C3FCEFAD6640A94E2E0EA2C3F60C6B6778940F99DD7F84C85815A0756C03AE56DF6057A5F692E84C326C215C8x4I3E" TargetMode="External"/><Relationship Id="rId62" Type="http://schemas.openxmlformats.org/officeDocument/2006/relationships/hyperlink" Target="consultantplus://offline/ref=D810762B366150DC6A2663E50495918733C1ACDC63049BB6BDB82A683F96B022C900FFC894BC418D855153028764BC3CB14E765F743285C1x3IBE" TargetMode="External"/><Relationship Id="rId70" Type="http://schemas.openxmlformats.org/officeDocument/2006/relationships/hyperlink" Target="consultantplus://offline/ref=D810762B366150DC6A2663E50495918733C1ACDC63049BB6BDB82A683F96B022C900FFC894BC4185855153028764BC3CB14E765F743285C1x3IBE" TargetMode="External"/><Relationship Id="rId75" Type="http://schemas.openxmlformats.org/officeDocument/2006/relationships/hyperlink" Target="consultantplus://offline/ref=D810762B366150DC6A267DE812F9CC8C3FCEFAD6640A94E2E0EA2C3F60C6B6778940F99DD7F84C85815A0756CA3AE56DF6057A5F692E84C326C215C8x4I3E" TargetMode="External"/><Relationship Id="rId83" Type="http://schemas.openxmlformats.org/officeDocument/2006/relationships/hyperlink" Target="consultantplus://offline/ref=D810762B366150DC6A2663E50495918733C1ACDC63049BB6BDB82A683F96B022C900FFC894BC4087825153028764BC3CB14E765F743285C1x3IBE"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810762B366150DC6A267DE812F9CC8C3FCEFAD66C0B91E8E0E77135689FBA758E4FA68AD0B14084815A0756C865E078E75D775C743185DD3AC017xCI9E" TargetMode="External"/><Relationship Id="rId15" Type="http://schemas.openxmlformats.org/officeDocument/2006/relationships/hyperlink" Target="consultantplus://offline/ref=D810762B366150DC6A267DE812F9CC8C3FCEFAD6640A94E2E0EA2C3F60C6B6778940F99DD7F84C85815A0752C23AE56DF6057A5F692E84C326C215C8x4I3E" TargetMode="External"/><Relationship Id="rId23" Type="http://schemas.openxmlformats.org/officeDocument/2006/relationships/hyperlink" Target="consultantplus://offline/ref=D810762B366150DC6A267DE812F9CC8C3FCEFAD66D0A96E0E8E77135689FBA758E4FA68AD0B14084815A0657C865E078E75D775C743185DD3AC017xCI9E" TargetMode="External"/><Relationship Id="rId28" Type="http://schemas.openxmlformats.org/officeDocument/2006/relationships/hyperlink" Target="consultantplus://offline/ref=D810762B366150DC6A267DE812F9CC8C3FCEFAD6640397E5E3EC2C3F60C6B6778940F99DD7F84C85815A0752C23AE56DF6057A5F692E84C326C215C8x4I3E" TargetMode="External"/><Relationship Id="rId36" Type="http://schemas.openxmlformats.org/officeDocument/2006/relationships/hyperlink" Target="consultantplus://offline/ref=D810762B366150DC6A267DE812F9CC8C3FCEFAD6640A94E2E0EA2C3F60C6B6778940F99DD7F84C85815A0750C73AE56DF6057A5F692E84C326C215C8x4I3E" TargetMode="External"/><Relationship Id="rId49" Type="http://schemas.openxmlformats.org/officeDocument/2006/relationships/hyperlink" Target="consultantplus://offline/ref=D810762B366150DC6A267DE812F9CC8C3FCEFAD6640A94E2E0EA2C3F60C6B6778940F99DD7F84C85815A0757C53AE56DF6057A5F692E84C326C215C8x4I3E" TargetMode="External"/><Relationship Id="rId57" Type="http://schemas.openxmlformats.org/officeDocument/2006/relationships/hyperlink" Target="consultantplus://offline/ref=D810762B366150DC6A267DE812F9CC8C3FCEFAD6640397E5E3EC2C3F60C6B6778940F99DD7F84C85815A0750C13AE56DF6057A5F692E84C326C215C8x4I3E" TargetMode="External"/><Relationship Id="rId10" Type="http://schemas.openxmlformats.org/officeDocument/2006/relationships/hyperlink" Target="consultantplus://offline/ref=D810762B366150DC6A267DE812F9CC8C3FCEFAD6640A94E2E0EA2C3F60C6B6778940F99DD7F84C85815A0753C63AE56DF6057A5F692E84C326C215C8x4I3E" TargetMode="External"/><Relationship Id="rId31" Type="http://schemas.openxmlformats.org/officeDocument/2006/relationships/hyperlink" Target="consultantplus://offline/ref=D810762B366150DC6A267DE812F9CC8C3FCEFAD6640A94E2E0EA2C3F60C6B6778940F99DD7F84C85815A0751C63AE56DF6057A5F692E84C326C215C8x4I3E" TargetMode="External"/><Relationship Id="rId44" Type="http://schemas.openxmlformats.org/officeDocument/2006/relationships/hyperlink" Target="consultantplus://offline/ref=D810762B366150DC6A267DE812F9CC8C3FCEFAD6640A94E2E0EA2C3F60C6B6778940F99DD7F84C85815A0750CB3AE56DF6057A5F692E84C326C215C8x4I3E" TargetMode="External"/><Relationship Id="rId52" Type="http://schemas.openxmlformats.org/officeDocument/2006/relationships/hyperlink" Target="consultantplus://offline/ref=D810762B366150DC6A267DE812F9CC8C3FCEFAD66D0A96E0E8E77135689FBA758E4FA68AD0B14084815A0553C865E078E75D775C743185DD3AC017xCI9E" TargetMode="External"/><Relationship Id="rId60" Type="http://schemas.openxmlformats.org/officeDocument/2006/relationships/hyperlink" Target="consultantplus://offline/ref=D810762B366150DC6A2663E50495918733C6ADD965039BB6BDB82A683F96B022C900FFC894BC4383895153028764BC3CB14E765F743285C1x3IBE" TargetMode="External"/><Relationship Id="rId65" Type="http://schemas.openxmlformats.org/officeDocument/2006/relationships/hyperlink" Target="consultantplus://offline/ref=D810762B366150DC6A2663E50495918733C1ACDC63049BB6BDB82A683F96B022C900FFC894BC418D855153028764BC3CB14E765F743285C1x3IBE" TargetMode="External"/><Relationship Id="rId73" Type="http://schemas.openxmlformats.org/officeDocument/2006/relationships/hyperlink" Target="consultantplus://offline/ref=D810762B366150DC6A2663E50495918733C6ADD965039BB6BDB82A683F96B022C900FFC894BC4387885153028764BC3CB14E765F743285C1x3IBE" TargetMode="External"/><Relationship Id="rId78" Type="http://schemas.openxmlformats.org/officeDocument/2006/relationships/hyperlink" Target="consultantplus://offline/ref=D810762B366150DC6A2663E50495918733C1ACDC63049BB6BDB82A683F96B022C900FFC894BC4086855153028764BC3CB14E765F743285C1x3IBE" TargetMode="External"/><Relationship Id="rId81" Type="http://schemas.openxmlformats.org/officeDocument/2006/relationships/hyperlink" Target="consultantplus://offline/ref=D810762B366150DC6A2663E50495918733C1ACDC63049BB6BDB82A683F96B022C900FFC894BC4087825153028764BC3CB14E765F743285C1x3IBE" TargetMode="External"/><Relationship Id="rId86" Type="http://schemas.openxmlformats.org/officeDocument/2006/relationships/hyperlink" Target="consultantplus://offline/ref=D810762B366150DC6A2663E50495918733C1ACDC63049BB6BDB82A683F96B022C900FFC894BC4087885153028764BC3CB14E765F743285C1x3IB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810762B366150DC6A267DE812F9CC8C3FCEFAD6640498E0E9ED2C3F60C6B6778940F99DD7F84C85815A0753C63AE56DF6057A5F692E84C326C215C8x4I3E" TargetMode="External"/><Relationship Id="rId13" Type="http://schemas.openxmlformats.org/officeDocument/2006/relationships/hyperlink" Target="consultantplus://offline/ref=D810762B366150DC6A267DE812F9CC8C3FCEFAD6640A94E4E3EE2C3F60C6B6778940F99DC5F8148981591952C32FB33CB0x5I3E" TargetMode="External"/><Relationship Id="rId18" Type="http://schemas.openxmlformats.org/officeDocument/2006/relationships/hyperlink" Target="consultantplus://offline/ref=D810762B366150DC6A267DE812F9CC8C3FCEFAD6640A94E2E0EA2C3F60C6B6778940F99DD7F84C85815A0752CB3AE56DF6057A5F692E84C326C215C8x4I3E" TargetMode="External"/><Relationship Id="rId39" Type="http://schemas.openxmlformats.org/officeDocument/2006/relationships/hyperlink" Target="consultantplus://offline/ref=D810762B366150DC6A267DE812F9CC8C3FCEFAD6640397E5E3EC2C3F60C6B6778940F99DD7F84C85815A0752C13AE56DF6057A5F692E84C326C215C8x4I3E" TargetMode="External"/><Relationship Id="rId34" Type="http://schemas.openxmlformats.org/officeDocument/2006/relationships/hyperlink" Target="consultantplus://offline/ref=D810762B366150DC6A267DE812F9CC8C3FCEFAD6640A94E2E0EA2C3F60C6B6778940F99DD7F84C85815A0750C23AE56DF6057A5F692E84C326C215C8x4I3E" TargetMode="External"/><Relationship Id="rId50" Type="http://schemas.openxmlformats.org/officeDocument/2006/relationships/hyperlink" Target="consultantplus://offline/ref=D810762B366150DC6A267DE812F9CC8C3FCEFAD6640397E5E3EC2C3F60C6B6778940F99DD7F84C85815A0750C23AE56DF6057A5F692E84C326C215C8x4I3E" TargetMode="External"/><Relationship Id="rId55" Type="http://schemas.openxmlformats.org/officeDocument/2006/relationships/hyperlink" Target="consultantplus://offline/ref=D810762B366150DC6A267DE812F9CC8C3FCEFAD6640A94E2E0EA2C3F60C6B6778940F99DD7F84C85815A0756C73AE56DF6057A5F692E84C326C215C8x4I3E" TargetMode="External"/><Relationship Id="rId76" Type="http://schemas.openxmlformats.org/officeDocument/2006/relationships/hyperlink" Target="consultantplus://offline/ref=D810762B366150DC6A2663E50495918733C1ACDC63049BB6BDB82A683F96B022C900FFC894BC4087825153028764BC3CB14E765F743285C1x3IBE" TargetMode="External"/><Relationship Id="rId7" Type="http://schemas.openxmlformats.org/officeDocument/2006/relationships/hyperlink" Target="consultantplus://offline/ref=D810762B366150DC6A267DE812F9CC8C3FCEFAD6640397E5E3EC2C3F60C6B6778940F99DD7F84C85815A0753C63AE56DF6057A5F692E84C326C215C8x4I3E" TargetMode="External"/><Relationship Id="rId71" Type="http://schemas.openxmlformats.org/officeDocument/2006/relationships/hyperlink" Target="consultantplus://offline/ref=D810762B366150DC6A2663E50495918733C1ACDC63049BB6BDB82A683F96B022C900FFC894BC4185855153028764BC3CB14E765F743285C1x3IBE" TargetMode="External"/><Relationship Id="rId2" Type="http://schemas.openxmlformats.org/officeDocument/2006/relationships/settings" Target="settings.xml"/><Relationship Id="rId29" Type="http://schemas.openxmlformats.org/officeDocument/2006/relationships/hyperlink" Target="consultantplus://offline/ref=D810762B366150DC6A267DE812F9CC8C3FCEFAD6640A94E2E0EA2C3F60C6B6778940F99DD7F84C85815A0751C13AE56DF6057A5F692E84C326C215C8x4I3E" TargetMode="External"/><Relationship Id="rId24" Type="http://schemas.openxmlformats.org/officeDocument/2006/relationships/hyperlink" Target="consultantplus://offline/ref=D810762B366150DC6A267DE812F9CC8C3FCEFAD66D0298E1E9E77135689FBA758E4FA698D0E94C8482440653DD33B13ExBI1E" TargetMode="External"/><Relationship Id="rId40" Type="http://schemas.openxmlformats.org/officeDocument/2006/relationships/hyperlink" Target="consultantplus://offline/ref=D810762B366150DC6A267DE812F9CC8C3FCEFAD6640397E5E3EC2C3F60C6B6778940F99DD7F84C85815A0752C73AE56DF6057A5F692E84C326C215C8x4I3E" TargetMode="External"/><Relationship Id="rId45" Type="http://schemas.openxmlformats.org/officeDocument/2006/relationships/hyperlink" Target="consultantplus://offline/ref=D810762B366150DC6A267DE812F9CC8C3FCEFAD6640A94E2E0EA2C3F60C6B6778940F99DD7F84C85815A0757C33AE56DF6057A5F692E84C326C215C8x4I3E" TargetMode="External"/><Relationship Id="rId66" Type="http://schemas.openxmlformats.org/officeDocument/2006/relationships/hyperlink" Target="consultantplus://offline/ref=D810762B366150DC6A2663E50495918733C1ACDC63049BB6BDB82A683F96B022C900FFC894BC4084805153028764BC3CB14E765F743285C1x3IBE" TargetMode="External"/><Relationship Id="rId87" Type="http://schemas.openxmlformats.org/officeDocument/2006/relationships/hyperlink" Target="consultantplus://offline/ref=D810762B366150DC6A2663E50495918733C1ACDC63049BB6BDB82A683F96B022C900FFC894BC4080855153028764BC3CB14E765F743285C1x3IBE" TargetMode="External"/><Relationship Id="rId61" Type="http://schemas.openxmlformats.org/officeDocument/2006/relationships/hyperlink" Target="consultantplus://offline/ref=D810762B366150DC6A2663E50495918733C6ADD965039BB6BDB82A683F96B022C900FFC894BC4387885153028764BC3CB14E765F743285C1x3IBE" TargetMode="External"/><Relationship Id="rId82" Type="http://schemas.openxmlformats.org/officeDocument/2006/relationships/hyperlink" Target="consultantplus://offline/ref=D810762B366150DC6A2663E50495918733C1ACDC63049BB6BDB82A683F96B022C900FFC894BC4087885153028764BC3CB14E765F743285C1x3IBE" TargetMode="External"/><Relationship Id="rId19" Type="http://schemas.openxmlformats.org/officeDocument/2006/relationships/hyperlink" Target="consultantplus://offline/ref=D810762B366150DC6A267DE812F9CC8C3FCEFAD6640397E5E3EC2C3F60C6B6778940F99DD7F84C85815A0752C33AE56DF6057A5F692E84C326C215C8x4I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20437</Words>
  <Characters>116495</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Качина Светлана Михайловна</dc:creator>
  <cp:keywords/>
  <dc:description/>
  <cp:lastModifiedBy>Качина Светлана Михайловна</cp:lastModifiedBy>
  <cp:revision>2</cp:revision>
  <dcterms:created xsi:type="dcterms:W3CDTF">2023-10-03T04:08:00Z</dcterms:created>
  <dcterms:modified xsi:type="dcterms:W3CDTF">2023-10-03T04:09:00Z</dcterms:modified>
</cp:coreProperties>
</file>